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6CE" w:rsidRDefault="00F236CE">
      <w:pPr>
        <w:rPr>
          <w:b/>
          <w:sz w:val="40"/>
        </w:rPr>
      </w:pPr>
      <w:r w:rsidRPr="0026193A">
        <w:rPr>
          <w:b/>
          <w:sz w:val="40"/>
        </w:rPr>
        <w:t>1.</w:t>
      </w:r>
    </w:p>
    <w:tbl>
      <w:tblPr>
        <w:tblpPr w:leftFromText="180" w:rightFromText="180" w:horzAnchor="page" w:tblpX="991" w:tblpY="1680"/>
        <w:tblW w:w="234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64"/>
        <w:gridCol w:w="15136"/>
      </w:tblGrid>
      <w:tr w:rsidR="00660B9D" w:rsidRPr="00AC709D" w:rsidTr="007B4E28">
        <w:trPr>
          <w:trHeight w:val="340"/>
        </w:trPr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b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b/>
                <w:noProof/>
                <w:sz w:val="28"/>
              </w:rPr>
              <w:t>Klausimai </w:t>
            </w:r>
          </w:p>
        </w:tc>
        <w:tc>
          <w:tcPr>
            <w:tcW w:w="1513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b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b/>
                <w:noProof/>
                <w:sz w:val="28"/>
              </w:rPr>
              <w:t>Atsakymai </w:t>
            </w:r>
          </w:p>
        </w:tc>
      </w:tr>
      <w:tr w:rsidR="00660B9D" w:rsidRPr="00AC709D" w:rsidTr="007B4E28">
        <w:trPr>
          <w:trHeight w:val="912"/>
        </w:trPr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1.Kvietime buvo pavaizduota graikų mitologijos deivė. Kas ji ir kaip  ji susijusi su Žmogaus teisių diena ? 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</w:p>
        </w:tc>
        <w:tc>
          <w:tcPr>
            <w:tcW w:w="1513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Temidė. Susijusi tuo, kad yra teisingumo deivė.</w:t>
            </w:r>
          </w:p>
        </w:tc>
      </w:tr>
      <w:tr w:rsidR="00660B9D" w:rsidRPr="00AC709D" w:rsidTr="007B4E28">
        <w:trPr>
          <w:trHeight w:val="912"/>
        </w:trPr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2.Kada buvo priimta Visuotinė žmogaus teisių deklaracija ir kas ją priėmė? 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</w:p>
        </w:tc>
        <w:tc>
          <w:tcPr>
            <w:tcW w:w="1513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  <w:r w:rsidRPr="007B4E28">
              <w:rPr>
                <w:rFonts w:eastAsia="Times New Roman" w:cstheme="minorHAnsi"/>
                <w:i/>
                <w:noProof/>
                <w:sz w:val="28"/>
              </w:rPr>
              <w:t>1948m. Gruodžio 10 d.   Generalinė Asamblėja</w:t>
            </w:r>
          </w:p>
        </w:tc>
      </w:tr>
      <w:tr w:rsidR="00660B9D" w:rsidRPr="00AC709D" w:rsidTr="007B4E28">
        <w:trPr>
          <w:trHeight w:val="912"/>
        </w:trPr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3.Kada Lietuvoje pradėjo veikti žmogaus teisių nevyriausybinės organizacijos, valstybinės institucijos ? 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</w:p>
        </w:tc>
        <w:tc>
          <w:tcPr>
            <w:tcW w:w="1513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abs>
                <w:tab w:val="left" w:pos="840"/>
              </w:tabs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  <w:r w:rsidRPr="007B4E28">
              <w:rPr>
                <w:rFonts w:eastAsia="Times New Roman" w:cstheme="minorHAnsi"/>
                <w:i/>
                <w:noProof/>
                <w:sz w:val="28"/>
              </w:rPr>
              <w:t xml:space="preserve">1994m. </w:t>
            </w:r>
          </w:p>
        </w:tc>
      </w:tr>
      <w:tr w:rsidR="00660B9D" w:rsidRPr="00AC709D" w:rsidTr="007B4E28">
        <w:trPr>
          <w:trHeight w:val="2977"/>
        </w:trPr>
        <w:tc>
          <w:tcPr>
            <w:tcW w:w="0" w:type="auto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4. Už ką skiriama  Sacharovo premija ? Kam iš penkių kandidatų įteikta 2020m. Sacharovo premija ir už ką? 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  <w:szCs w:val="1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>  </w:t>
            </w:r>
          </w:p>
        </w:tc>
        <w:tc>
          <w:tcPr>
            <w:tcW w:w="15136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auto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</w:rPr>
            </w:pPr>
            <w:r w:rsidRPr="007B4E28">
              <w:rPr>
                <w:rFonts w:eastAsia="Times New Roman" w:cstheme="minorHAnsi"/>
                <w:noProof/>
                <w:sz w:val="28"/>
              </w:rPr>
              <w:t xml:space="preserve"> </w:t>
            </w:r>
            <w:r w:rsidRPr="007B4E28">
              <w:rPr>
                <w:rFonts w:cstheme="minorHAnsi"/>
                <w:sz w:val="28"/>
              </w:rPr>
              <w:t xml:space="preserve"> </w:t>
            </w:r>
            <w:r w:rsidRPr="007B4E28">
              <w:rPr>
                <w:rFonts w:eastAsia="Times New Roman" w:cstheme="minorHAnsi"/>
                <w:noProof/>
                <w:sz w:val="28"/>
              </w:rPr>
              <w:t>Tai premija kurią Europos Parlamentas skiria išskirtinėms asmenybėms ir organizacijoms, kovojančioms prieš priespaudą, neteisybę ir nepakantumą.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noProof/>
                <w:sz w:val="28"/>
              </w:rPr>
            </w:pPr>
          </w:p>
          <w:p w:rsidR="00660B9D" w:rsidRPr="007B4E28" w:rsidRDefault="00660B9D" w:rsidP="00CE784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noProof/>
                <w:sz w:val="28"/>
              </w:rPr>
            </w:pPr>
            <w:r w:rsidRPr="007B4E28">
              <w:rPr>
                <w:rFonts w:asciiTheme="minorHAnsi" w:hAnsiTheme="minorHAnsi" w:cstheme="minorHAnsi"/>
                <w:b/>
                <w:noProof/>
                <w:sz w:val="28"/>
              </w:rPr>
              <w:t>Dar laimėtojo nėra, bet finalininkai yra:</w:t>
            </w:r>
          </w:p>
          <w:p w:rsidR="00660B9D" w:rsidRPr="007B4E28" w:rsidRDefault="00660B9D" w:rsidP="00CE7844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8"/>
                <w:szCs w:val="21"/>
              </w:rPr>
            </w:pPr>
          </w:p>
          <w:p w:rsidR="00660B9D" w:rsidRPr="007B4E28" w:rsidRDefault="00660B9D" w:rsidP="00660B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noProof/>
                <w:sz w:val="28"/>
                <w:szCs w:val="21"/>
              </w:rPr>
            </w:pPr>
            <w:r w:rsidRPr="007B4E28">
              <w:rPr>
                <w:rFonts w:eastAsia="Times New Roman" w:cstheme="minorHAnsi"/>
                <w:bCs/>
                <w:noProof/>
                <w:sz w:val="28"/>
              </w:rPr>
              <w:t>Baltarusijos demokratinė opozicija</w:t>
            </w:r>
          </w:p>
          <w:p w:rsidR="00660B9D" w:rsidRPr="007B4E28" w:rsidRDefault="00660B9D" w:rsidP="00CE7844">
            <w:pPr>
              <w:rPr>
                <w:rFonts w:eastAsia="Times New Roman" w:cstheme="minorHAnsi"/>
                <w:noProof/>
                <w:sz w:val="28"/>
              </w:rPr>
            </w:pPr>
          </w:p>
          <w:p w:rsidR="00660B9D" w:rsidRPr="007B4E28" w:rsidRDefault="00660B9D" w:rsidP="00660B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noProof/>
                <w:sz w:val="28"/>
                <w:szCs w:val="21"/>
              </w:rPr>
            </w:pPr>
            <w:r w:rsidRPr="007B4E28">
              <w:rPr>
                <w:rFonts w:eastAsia="Times New Roman" w:cstheme="minorHAnsi"/>
                <w:bCs/>
                <w:noProof/>
                <w:sz w:val="28"/>
              </w:rPr>
              <w:t>Guapinolio aplinkosaugos aktyvistai ir Berta Caceres</w:t>
            </w:r>
          </w:p>
          <w:p w:rsidR="00660B9D" w:rsidRPr="007B4E28" w:rsidRDefault="00660B9D" w:rsidP="00CE7844">
            <w:pPr>
              <w:rPr>
                <w:rFonts w:eastAsia="Times New Roman" w:cstheme="minorHAnsi"/>
                <w:noProof/>
                <w:sz w:val="28"/>
              </w:rPr>
            </w:pPr>
          </w:p>
          <w:p w:rsidR="00660B9D" w:rsidRPr="007B4E28" w:rsidRDefault="00660B9D" w:rsidP="00660B9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noProof/>
                <w:sz w:val="28"/>
                <w:szCs w:val="23"/>
              </w:rPr>
            </w:pPr>
            <w:r w:rsidRPr="007B4E28">
              <w:rPr>
                <w:rFonts w:eastAsia="Times New Roman" w:cstheme="minorHAnsi"/>
                <w:bCs/>
                <w:noProof/>
                <w:sz w:val="28"/>
              </w:rPr>
              <w:t>Monsinjoras Najeeb Michaeel</w:t>
            </w:r>
          </w:p>
          <w:p w:rsidR="00660B9D" w:rsidRPr="007B4E28" w:rsidRDefault="00660B9D" w:rsidP="00CE7844">
            <w:pPr>
              <w:textAlignment w:val="baseline"/>
              <w:rPr>
                <w:rFonts w:eastAsia="Times New Roman" w:cstheme="minorHAnsi"/>
                <w:b/>
                <w:noProof/>
                <w:sz w:val="28"/>
              </w:rPr>
            </w:pPr>
          </w:p>
        </w:tc>
      </w:tr>
    </w:tbl>
    <w:p w:rsidR="00660B9D" w:rsidRPr="0026193A" w:rsidRDefault="00660B9D">
      <w:pPr>
        <w:rPr>
          <w:b/>
          <w:sz w:val="40"/>
        </w:rPr>
      </w:pPr>
    </w:p>
    <w:p w:rsidR="00F236CE" w:rsidRDefault="00F236CE"/>
    <w:p w:rsidR="00F236CE" w:rsidRDefault="00F236CE"/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660B9D" w:rsidRDefault="00660B9D">
      <w:pPr>
        <w:rPr>
          <w:b/>
          <w:sz w:val="40"/>
        </w:rPr>
      </w:pPr>
    </w:p>
    <w:p w:rsidR="007B4E28" w:rsidRDefault="007B4E28">
      <w:pPr>
        <w:rPr>
          <w:b/>
          <w:sz w:val="40"/>
        </w:rPr>
      </w:pPr>
    </w:p>
    <w:p w:rsidR="007B4E28" w:rsidRDefault="007B4E28">
      <w:pPr>
        <w:rPr>
          <w:b/>
          <w:sz w:val="40"/>
        </w:rPr>
      </w:pPr>
    </w:p>
    <w:p w:rsidR="007B4E28" w:rsidRDefault="007B4E28">
      <w:pPr>
        <w:rPr>
          <w:b/>
          <w:sz w:val="40"/>
        </w:rPr>
      </w:pPr>
    </w:p>
    <w:p w:rsidR="00F236CE" w:rsidRPr="0026193A" w:rsidRDefault="00F236CE">
      <w:pPr>
        <w:rPr>
          <w:b/>
          <w:sz w:val="40"/>
        </w:rPr>
      </w:pPr>
      <w:r w:rsidRPr="0026193A">
        <w:rPr>
          <w:b/>
          <w:sz w:val="40"/>
        </w:rPr>
        <w:t>2.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7"/>
        <w:gridCol w:w="8432"/>
      </w:tblGrid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        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Sąvoka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                                               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Reikšmė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Suverenitetas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  <w:proofErr w:type="gramStart"/>
            <w:r w:rsidRPr="006256EE">
              <w:rPr>
                <w:rFonts w:eastAsia="Times New Roman" w:cstheme="minorHAnsi"/>
                <w:sz w:val="28"/>
                <w:szCs w:val="24"/>
              </w:rPr>
              <w:t>visiškas</w:t>
            </w:r>
            <w:proofErr w:type="gramEnd"/>
            <w:r w:rsidRPr="006256EE">
              <w:rPr>
                <w:rFonts w:eastAsia="Times New Roman" w:cstheme="minorHAnsi"/>
                <w:sz w:val="28"/>
                <w:szCs w:val="24"/>
              </w:rPr>
              <w:t> politinis, teisinis ir kitoks valstybės savarankiškumas, nepriklausomybė.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Laisvė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2268D4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r w:rsidR="002268D4">
              <w:rPr>
                <w:rFonts w:eastAsia="Times New Roman" w:cstheme="minorHAnsi"/>
                <w:sz w:val="28"/>
                <w:szCs w:val="24"/>
              </w:rPr>
              <w:t xml:space="preserve">Tai </w:t>
            </w:r>
            <w:r w:rsidRPr="006256EE">
              <w:rPr>
                <w:rFonts w:eastAsia="Times New Roman" w:cstheme="minorHAnsi"/>
                <w:sz w:val="28"/>
                <w:szCs w:val="24"/>
              </w:rPr>
              <w:t>subjekto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galimybė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nevaržomai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,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savo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nuožiūra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elgtis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bei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veikti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>.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Deklaracija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iškilmingas valstybės, partijos, tarptautinės organizacijos pareiškimas svarbiausiais ar programiniais klausimais; 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Chartija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Politinis dokumentas, kuriame skelbiami kurios nors politinės grupuotės principai.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Feminizmas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Visuomeninis, politinis judėjimas, kurio tikslas yra pasiekti, </w:t>
            </w:r>
            <w:proofErr w:type="gramStart"/>
            <w:r w:rsidRPr="006256EE">
              <w:rPr>
                <w:rFonts w:eastAsia="Times New Roman" w:cstheme="minorHAnsi"/>
                <w:sz w:val="28"/>
                <w:szCs w:val="24"/>
              </w:rPr>
              <w:t>kad</w:t>
            </w:r>
            <w:proofErr w:type="gramEnd"/>
            <w:r w:rsidRPr="006256EE">
              <w:rPr>
                <w:rFonts w:eastAsia="Times New Roman" w:cstheme="minorHAnsi"/>
                <w:sz w:val="28"/>
                <w:szCs w:val="24"/>
              </w:rPr>
              <w:t> moterys turėtų visas politines, socialines ir ekonimines teises, bei galimybes, lygias vyrų teisėms. </w:t>
            </w:r>
          </w:p>
        </w:tc>
      </w:tr>
      <w:tr w:rsidR="006256EE" w:rsidRPr="006256EE" w:rsidTr="00F236CE">
        <w:trPr>
          <w:tblCellSpacing w:w="15" w:type="dxa"/>
        </w:trPr>
        <w:tc>
          <w:tcPr>
            <w:tcW w:w="2627" w:type="dxa"/>
            <w:vAlign w:val="center"/>
            <w:hideMark/>
          </w:tcPr>
          <w:p w:rsidR="006256EE" w:rsidRPr="006256EE" w:rsidRDefault="006256EE" w:rsidP="006256EE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eastAsia="Times New Roman" w:cstheme="minorHAnsi"/>
                <w:sz w:val="28"/>
                <w:szCs w:val="24"/>
              </w:rPr>
            </w:pPr>
            <w:proofErr w:type="spellStart"/>
            <w:r w:rsidRPr="006256EE">
              <w:rPr>
                <w:rFonts w:eastAsia="Times New Roman" w:cstheme="minorHAnsi"/>
                <w:sz w:val="28"/>
                <w:szCs w:val="24"/>
              </w:rPr>
              <w:t>Konvencija</w:t>
            </w:r>
            <w:proofErr w:type="spellEnd"/>
            <w:r w:rsidRPr="006256EE">
              <w:rPr>
                <w:rFonts w:eastAsia="Times New Roman" w:cstheme="minorHAnsi"/>
                <w:sz w:val="28"/>
                <w:szCs w:val="24"/>
              </w:rPr>
              <w:t xml:space="preserve">   </w:t>
            </w:r>
          </w:p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 </w:t>
            </w:r>
          </w:p>
        </w:tc>
        <w:tc>
          <w:tcPr>
            <w:tcW w:w="0" w:type="auto"/>
            <w:vAlign w:val="center"/>
            <w:hideMark/>
          </w:tcPr>
          <w:p w:rsidR="006256EE" w:rsidRPr="006256EE" w:rsidRDefault="006256EE" w:rsidP="006256EE">
            <w:pPr>
              <w:spacing w:after="0" w:line="240" w:lineRule="auto"/>
              <w:rPr>
                <w:rFonts w:eastAsia="Times New Roman" w:cstheme="minorHAnsi"/>
                <w:sz w:val="28"/>
                <w:szCs w:val="24"/>
              </w:rPr>
            </w:pPr>
            <w:r w:rsidRPr="006256EE">
              <w:rPr>
                <w:rFonts w:eastAsia="Times New Roman" w:cstheme="minorHAnsi"/>
                <w:sz w:val="28"/>
                <w:szCs w:val="24"/>
              </w:rPr>
              <w:t> </w:t>
            </w:r>
            <w:proofErr w:type="gramStart"/>
            <w:r w:rsidRPr="006256EE">
              <w:rPr>
                <w:rFonts w:eastAsia="Times New Roman" w:cstheme="minorHAnsi"/>
                <w:sz w:val="28"/>
                <w:szCs w:val="24"/>
              </w:rPr>
              <w:t>tarptautinė</w:t>
            </w:r>
            <w:proofErr w:type="gramEnd"/>
            <w:r w:rsidRPr="006256EE">
              <w:rPr>
                <w:rFonts w:eastAsia="Times New Roman" w:cstheme="minorHAnsi"/>
                <w:sz w:val="28"/>
                <w:szCs w:val="24"/>
              </w:rPr>
              <w:t> sutartis, reguliuojanti valstybių santykius tam tikroje srityje (kariavimo, kovos su nusikalstamumu, žmogaus teisių apsaugos, žvejybos ir kitose) arba tarptautinių organizacijų veiklą.  </w:t>
            </w:r>
          </w:p>
        </w:tc>
      </w:tr>
    </w:tbl>
    <w:p w:rsidR="008D57A0" w:rsidRDefault="00321482" w:rsidP="008D57A0">
      <w:pPr>
        <w:pStyle w:val="NormalWeb"/>
        <w:rPr>
          <w:b/>
          <w:sz w:val="40"/>
        </w:rPr>
      </w:pPr>
      <w:r w:rsidRPr="00321482">
        <w:rPr>
          <w:b/>
          <w:sz w:val="40"/>
        </w:rPr>
        <w:t>3.</w:t>
      </w:r>
    </w:p>
    <w:p w:rsidR="008D57A0" w:rsidRDefault="008D57A0" w:rsidP="008D57A0">
      <w:pPr>
        <w:pStyle w:val="NormalWeb"/>
        <w:rPr>
          <w:rFonts w:ascii="Segoe UI" w:hAnsi="Segoe UI" w:cs="Segoe UI"/>
          <w:sz w:val="32"/>
          <w:szCs w:val="32"/>
        </w:rPr>
      </w:pPr>
      <w:proofErr w:type="spellStart"/>
      <w:proofErr w:type="gramStart"/>
      <w:r>
        <w:rPr>
          <w:rFonts w:ascii="Segoe UI" w:hAnsi="Segoe UI" w:cs="Segoe UI"/>
          <w:sz w:val="32"/>
          <w:szCs w:val="32"/>
        </w:rPr>
        <w:t>Pažeidžiamos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nes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kiekvienas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mokinys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turi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t</w:t>
      </w:r>
      <w:r w:rsidR="005D3761">
        <w:rPr>
          <w:rFonts w:ascii="Segoe UI" w:hAnsi="Segoe UI" w:cs="Segoe UI"/>
          <w:sz w:val="32"/>
          <w:szCs w:val="32"/>
        </w:rPr>
        <w:t>eisę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dalyvauti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mokinių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taryboje</w:t>
      </w:r>
      <w:proofErr w:type="spellEnd"/>
      <w:r w:rsidR="005D3761">
        <w:rPr>
          <w:rFonts w:ascii="Segoe UI" w:hAnsi="Segoe UI" w:cs="Segoe UI"/>
          <w:sz w:val="32"/>
          <w:szCs w:val="32"/>
        </w:rPr>
        <w:t>.</w:t>
      </w:r>
      <w:proofErr w:type="gramEnd"/>
    </w:p>
    <w:p w:rsidR="008D57A0" w:rsidRDefault="008D57A0" w:rsidP="008D57A0">
      <w:pPr>
        <w:pStyle w:val="NormalWeb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Nepažeidžia</w:t>
      </w:r>
      <w:r w:rsidR="005D3761">
        <w:rPr>
          <w:rFonts w:ascii="Segoe UI" w:hAnsi="Segoe UI" w:cs="Segoe UI"/>
          <w:sz w:val="32"/>
          <w:szCs w:val="32"/>
        </w:rPr>
        <w:t>mos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, </w:t>
      </w:r>
      <w:proofErr w:type="spellStart"/>
      <w:r w:rsidR="005D3761">
        <w:rPr>
          <w:rFonts w:ascii="Segoe UI" w:hAnsi="Segoe UI" w:cs="Segoe UI"/>
          <w:sz w:val="32"/>
          <w:szCs w:val="32"/>
        </w:rPr>
        <w:t>nes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Danutė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tu</w:t>
      </w:r>
      <w:r>
        <w:rPr>
          <w:rFonts w:ascii="Segoe UI" w:hAnsi="Segoe UI" w:cs="Segoe UI"/>
          <w:sz w:val="32"/>
          <w:szCs w:val="32"/>
        </w:rPr>
        <w:t>rėjo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proofErr w:type="gramStart"/>
      <w:r>
        <w:rPr>
          <w:rFonts w:ascii="Segoe UI" w:hAnsi="Segoe UI" w:cs="Segoe UI"/>
          <w:sz w:val="32"/>
          <w:szCs w:val="32"/>
        </w:rPr>
        <w:t>dvi</w:t>
      </w:r>
      <w:proofErr w:type="spellEnd"/>
      <w:proofErr w:type="gram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savaites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atsiskaityti</w:t>
      </w:r>
      <w:proofErr w:type="spellEnd"/>
      <w:r>
        <w:rPr>
          <w:rFonts w:ascii="Segoe UI" w:hAnsi="Segoe UI" w:cs="Segoe UI"/>
          <w:sz w:val="32"/>
          <w:szCs w:val="32"/>
        </w:rPr>
        <w:t xml:space="preserve">, bet to </w:t>
      </w:r>
      <w:proofErr w:type="spellStart"/>
      <w:r>
        <w:rPr>
          <w:rFonts w:ascii="Segoe UI" w:hAnsi="Segoe UI" w:cs="Segoe UI"/>
          <w:sz w:val="32"/>
          <w:szCs w:val="32"/>
        </w:rPr>
        <w:t>nepadarė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todėl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mo</w:t>
      </w:r>
      <w:r w:rsidR="005D3761">
        <w:rPr>
          <w:rFonts w:ascii="Segoe UI" w:hAnsi="Segoe UI" w:cs="Segoe UI"/>
          <w:sz w:val="32"/>
          <w:szCs w:val="32"/>
        </w:rPr>
        <w:t>kytojai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turi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teisę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įrašyti</w:t>
      </w:r>
      <w:proofErr w:type="spellEnd"/>
      <w:r w:rsidR="005D3761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5D3761">
        <w:rPr>
          <w:rFonts w:ascii="Segoe UI" w:hAnsi="Segoe UI" w:cs="Segoe UI"/>
          <w:sz w:val="32"/>
          <w:szCs w:val="32"/>
        </w:rPr>
        <w:t>neigia</w:t>
      </w:r>
      <w:r>
        <w:rPr>
          <w:rFonts w:ascii="Segoe UI" w:hAnsi="Segoe UI" w:cs="Segoe UI"/>
          <w:sz w:val="32"/>
          <w:szCs w:val="32"/>
        </w:rPr>
        <w:t>mus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pažymius</w:t>
      </w:r>
      <w:proofErr w:type="spellEnd"/>
      <w:r w:rsidR="005D3761">
        <w:rPr>
          <w:rFonts w:ascii="Segoe UI" w:hAnsi="Segoe UI" w:cs="Segoe UI"/>
          <w:sz w:val="32"/>
          <w:szCs w:val="32"/>
        </w:rPr>
        <w:t>.</w:t>
      </w:r>
      <w:r>
        <w:rPr>
          <w:rFonts w:ascii="Segoe UI" w:hAnsi="Segoe UI" w:cs="Segoe UI"/>
          <w:sz w:val="32"/>
          <w:szCs w:val="32"/>
        </w:rPr>
        <w:t xml:space="preserve"> </w:t>
      </w:r>
    </w:p>
    <w:p w:rsidR="008D57A0" w:rsidRDefault="008D57A0" w:rsidP="008D57A0">
      <w:pPr>
        <w:pStyle w:val="NormalWeb"/>
        <w:rPr>
          <w:rFonts w:ascii="Segoe UI" w:hAnsi="Segoe UI" w:cs="Segoe UI"/>
          <w:sz w:val="32"/>
          <w:szCs w:val="32"/>
        </w:rPr>
      </w:pPr>
      <w:proofErr w:type="spellStart"/>
      <w:r>
        <w:rPr>
          <w:rFonts w:ascii="Segoe UI" w:hAnsi="Segoe UI" w:cs="Segoe UI"/>
          <w:sz w:val="32"/>
          <w:szCs w:val="32"/>
        </w:rPr>
        <w:t>Pažeidžamos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nes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kiti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šaiposi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tyčiojasi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proofErr w:type="gramStart"/>
      <w:r>
        <w:rPr>
          <w:rFonts w:ascii="Segoe UI" w:hAnsi="Segoe UI" w:cs="Segoe UI"/>
          <w:sz w:val="32"/>
          <w:szCs w:val="32"/>
        </w:rPr>
        <w:t>dėl</w:t>
      </w:r>
      <w:proofErr w:type="spellEnd"/>
      <w:proofErr w:type="gram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žmogaus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odos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spalvos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jie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neturi</w:t>
      </w:r>
      <w:proofErr w:type="spellEnd"/>
      <w:r>
        <w:rPr>
          <w:rFonts w:ascii="Segoe UI" w:hAnsi="Segoe UI" w:cs="Segoe UI"/>
          <w:sz w:val="32"/>
          <w:szCs w:val="32"/>
        </w:rPr>
        <w:t xml:space="preserve"> tam </w:t>
      </w:r>
      <w:proofErr w:type="spellStart"/>
      <w:r>
        <w:rPr>
          <w:rFonts w:ascii="Segoe UI" w:hAnsi="Segoe UI" w:cs="Segoe UI"/>
          <w:sz w:val="32"/>
          <w:szCs w:val="32"/>
        </w:rPr>
        <w:t>teisės</w:t>
      </w:r>
      <w:proofErr w:type="spellEnd"/>
      <w:r w:rsidR="005D3761">
        <w:rPr>
          <w:rFonts w:ascii="Segoe UI" w:hAnsi="Segoe UI" w:cs="Segoe UI"/>
          <w:sz w:val="32"/>
          <w:szCs w:val="32"/>
        </w:rPr>
        <w:t>.</w:t>
      </w:r>
      <w:r>
        <w:rPr>
          <w:rFonts w:ascii="Segoe UI" w:hAnsi="Segoe UI" w:cs="Segoe UI"/>
          <w:sz w:val="32"/>
          <w:szCs w:val="32"/>
        </w:rPr>
        <w:t xml:space="preserve"> </w:t>
      </w:r>
    </w:p>
    <w:p w:rsidR="008D57A0" w:rsidRDefault="008D57A0" w:rsidP="008D57A0">
      <w:pPr>
        <w:pStyle w:val="NormalWeb"/>
        <w:rPr>
          <w:rFonts w:ascii="Segoe UI" w:hAnsi="Segoe UI" w:cs="Segoe UI"/>
          <w:sz w:val="32"/>
          <w:szCs w:val="32"/>
        </w:rPr>
      </w:pPr>
      <w:proofErr w:type="spellStart"/>
      <w:proofErr w:type="gramStart"/>
      <w:r>
        <w:rPr>
          <w:rFonts w:ascii="Segoe UI" w:hAnsi="Segoe UI" w:cs="Segoe UI"/>
          <w:sz w:val="32"/>
          <w:szCs w:val="32"/>
        </w:rPr>
        <w:t>Nepažeidžiamos</w:t>
      </w:r>
      <w:proofErr w:type="spellEnd"/>
      <w:r>
        <w:rPr>
          <w:rFonts w:ascii="Segoe UI" w:hAnsi="Segoe UI" w:cs="Segoe UI"/>
          <w:sz w:val="32"/>
          <w:szCs w:val="32"/>
        </w:rPr>
        <w:t xml:space="preserve">, </w:t>
      </w:r>
      <w:proofErr w:type="spellStart"/>
      <w:r>
        <w:rPr>
          <w:rFonts w:ascii="Segoe UI" w:hAnsi="Segoe UI" w:cs="Segoe UI"/>
          <w:sz w:val="32"/>
          <w:szCs w:val="32"/>
        </w:rPr>
        <w:t>nes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kiekvienas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gali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atsisėsti</w:t>
      </w:r>
      <w:proofErr w:type="spellEnd"/>
      <w:r>
        <w:rPr>
          <w:rFonts w:ascii="Segoe UI" w:hAnsi="Segoe UI" w:cs="Segoe UI"/>
          <w:sz w:val="32"/>
          <w:szCs w:val="32"/>
        </w:rPr>
        <w:t xml:space="preserve">, o </w:t>
      </w:r>
      <w:proofErr w:type="spellStart"/>
      <w:r>
        <w:rPr>
          <w:rFonts w:ascii="Segoe UI" w:hAnsi="Segoe UI" w:cs="Segoe UI"/>
          <w:sz w:val="32"/>
          <w:szCs w:val="32"/>
        </w:rPr>
        <w:t>užleisti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vietą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yra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mandagumo</w:t>
      </w:r>
      <w:proofErr w:type="spellEnd"/>
      <w:r>
        <w:rPr>
          <w:rFonts w:ascii="Segoe UI" w:hAnsi="Segoe UI" w:cs="Segoe UI"/>
          <w:sz w:val="32"/>
          <w:szCs w:val="32"/>
        </w:rPr>
        <w:t xml:space="preserve"> </w:t>
      </w:r>
      <w:proofErr w:type="spellStart"/>
      <w:r>
        <w:rPr>
          <w:rFonts w:ascii="Segoe UI" w:hAnsi="Segoe UI" w:cs="Segoe UI"/>
          <w:sz w:val="32"/>
          <w:szCs w:val="32"/>
        </w:rPr>
        <w:t>reikalas</w:t>
      </w:r>
      <w:proofErr w:type="spellEnd"/>
      <w:r>
        <w:rPr>
          <w:rFonts w:ascii="Segoe UI" w:hAnsi="Segoe UI" w:cs="Segoe UI"/>
          <w:sz w:val="32"/>
          <w:szCs w:val="32"/>
        </w:rPr>
        <w:t>.</w:t>
      </w:r>
      <w:proofErr w:type="gramEnd"/>
      <w:r>
        <w:rPr>
          <w:rFonts w:ascii="Segoe UI" w:hAnsi="Segoe UI" w:cs="Segoe UI"/>
          <w:sz w:val="32"/>
          <w:szCs w:val="32"/>
        </w:rPr>
        <w:t xml:space="preserve"> </w:t>
      </w:r>
    </w:p>
    <w:p w:rsidR="00660B9D" w:rsidRDefault="00660B9D">
      <w:pPr>
        <w:rPr>
          <w:b/>
          <w:sz w:val="40"/>
        </w:rPr>
      </w:pPr>
    </w:p>
    <w:p w:rsidR="007A0F28" w:rsidRDefault="005D3761">
      <w:pPr>
        <w:rPr>
          <w:b/>
          <w:sz w:val="40"/>
        </w:rPr>
      </w:pPr>
      <w:r>
        <w:rPr>
          <w:b/>
          <w:sz w:val="40"/>
        </w:rPr>
        <w:t>4.</w:t>
      </w:r>
    </w:p>
    <w:p w:rsidR="005D3761" w:rsidRPr="005D3761" w:rsidRDefault="005D3761" w:rsidP="005D3761">
      <w:pPr>
        <w:pStyle w:val="NormalWeb"/>
        <w:spacing w:after="243" w:afterAutospacing="0"/>
        <w:rPr>
          <w:rFonts w:ascii="Segoe UI" w:hAnsi="Segoe UI" w:cs="Segoe UI"/>
          <w:sz w:val="32"/>
          <w:szCs w:val="26"/>
        </w:rPr>
      </w:pPr>
      <w:proofErr w:type="gramStart"/>
      <w:r>
        <w:rPr>
          <w:rFonts w:ascii="Calibri" w:hAnsi="Calibri" w:cs="Calibri"/>
          <w:sz w:val="32"/>
        </w:rPr>
        <w:t xml:space="preserve">1 </w:t>
      </w:r>
      <w:proofErr w:type="spellStart"/>
      <w:r>
        <w:rPr>
          <w:rFonts w:ascii="Calibri" w:hAnsi="Calibri" w:cs="Calibri"/>
          <w:sz w:val="32"/>
        </w:rPr>
        <w:t>nuotrauka</w:t>
      </w:r>
      <w:proofErr w:type="spellEnd"/>
      <w:r>
        <w:rPr>
          <w:rFonts w:ascii="Calibri" w:hAnsi="Calibri" w:cs="Calibri"/>
          <w:sz w:val="32"/>
        </w:rPr>
        <w:t xml:space="preserve"> – </w:t>
      </w:r>
      <w:proofErr w:type="spellStart"/>
      <w:r>
        <w:rPr>
          <w:rFonts w:ascii="Calibri" w:hAnsi="Calibri" w:cs="Calibri"/>
          <w:sz w:val="32"/>
        </w:rPr>
        <w:t>pasikė</w:t>
      </w:r>
      <w:r w:rsidRPr="005D3761">
        <w:rPr>
          <w:rFonts w:ascii="Calibri" w:hAnsi="Calibri" w:cs="Calibri"/>
          <w:sz w:val="32"/>
        </w:rPr>
        <w:t>sinimas</w:t>
      </w:r>
      <w:proofErr w:type="spellEnd"/>
      <w:r w:rsidRPr="005D3761">
        <w:rPr>
          <w:rFonts w:ascii="Calibri" w:hAnsi="Calibri" w:cs="Calibri"/>
          <w:sz w:val="32"/>
        </w:rPr>
        <w:t xml:space="preserve"> į </w:t>
      </w:r>
      <w:proofErr w:type="spellStart"/>
      <w:r w:rsidRPr="005D3761">
        <w:rPr>
          <w:rFonts w:ascii="Calibri" w:hAnsi="Calibri" w:cs="Calibri"/>
          <w:sz w:val="32"/>
        </w:rPr>
        <w:t>asmeninę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erdvę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gyvybę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laivės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suvaržymas</w:t>
      </w:r>
      <w:proofErr w:type="spellEnd"/>
      <w:r w:rsidRPr="005D3761">
        <w:rPr>
          <w:rFonts w:ascii="Calibri" w:hAnsi="Calibri" w:cs="Calibri"/>
          <w:sz w:val="32"/>
        </w:rPr>
        <w:t>.</w:t>
      </w:r>
      <w:proofErr w:type="gramEnd"/>
    </w:p>
    <w:p w:rsidR="005D3761" w:rsidRPr="005D3761" w:rsidRDefault="005D3761" w:rsidP="005D3761">
      <w:pPr>
        <w:pStyle w:val="NormalWeb"/>
        <w:spacing w:after="243" w:afterAutospacing="0"/>
        <w:rPr>
          <w:rFonts w:ascii="Segoe UI" w:hAnsi="Segoe UI" w:cs="Segoe UI"/>
          <w:sz w:val="32"/>
          <w:szCs w:val="26"/>
        </w:rPr>
      </w:pPr>
      <w:r w:rsidRPr="005D3761">
        <w:rPr>
          <w:rFonts w:ascii="Calibri" w:hAnsi="Calibri" w:cs="Calibri"/>
          <w:sz w:val="32"/>
        </w:rPr>
        <w:t xml:space="preserve">2 </w:t>
      </w:r>
      <w:proofErr w:type="spellStart"/>
      <w:r w:rsidRPr="005D3761">
        <w:rPr>
          <w:rFonts w:ascii="Calibri" w:hAnsi="Calibri" w:cs="Calibri"/>
          <w:sz w:val="32"/>
        </w:rPr>
        <w:t>nuotrauka</w:t>
      </w:r>
      <w:proofErr w:type="spellEnd"/>
      <w:r w:rsidRPr="005D3761">
        <w:rPr>
          <w:rFonts w:ascii="Calibri" w:hAnsi="Calibri" w:cs="Calibri"/>
          <w:sz w:val="32"/>
        </w:rPr>
        <w:t xml:space="preserve"> – </w:t>
      </w:r>
      <w:proofErr w:type="spellStart"/>
      <w:r w:rsidRPr="005D3761">
        <w:rPr>
          <w:rFonts w:ascii="Calibri" w:hAnsi="Calibri" w:cs="Calibri"/>
          <w:sz w:val="32"/>
        </w:rPr>
        <w:t>rasizmas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atimta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žodžio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laisvė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proofErr w:type="gramStart"/>
      <w:r w:rsidRPr="005D3761">
        <w:rPr>
          <w:rFonts w:ascii="Calibri" w:hAnsi="Calibri" w:cs="Calibri"/>
          <w:sz w:val="32"/>
        </w:rPr>
        <w:t>bausmė</w:t>
      </w:r>
      <w:proofErr w:type="spellEnd"/>
      <w:proofErr w:type="gramEnd"/>
      <w:r w:rsidRPr="005D3761">
        <w:rPr>
          <w:rFonts w:ascii="Calibri" w:hAnsi="Calibri" w:cs="Calibri"/>
          <w:sz w:val="32"/>
        </w:rPr>
        <w:t xml:space="preserve"> be </w:t>
      </w:r>
      <w:proofErr w:type="spellStart"/>
      <w:r w:rsidRPr="005D3761">
        <w:rPr>
          <w:rFonts w:ascii="Calibri" w:hAnsi="Calibri" w:cs="Calibri"/>
          <w:sz w:val="32"/>
        </w:rPr>
        <w:t>įrodymų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ir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teismo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gyvybės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atėmimas</w:t>
      </w:r>
      <w:proofErr w:type="spellEnd"/>
      <w:r w:rsidRPr="005D3761">
        <w:rPr>
          <w:rFonts w:ascii="Calibri" w:hAnsi="Calibri" w:cs="Calibri"/>
          <w:sz w:val="32"/>
        </w:rPr>
        <w:t>.</w:t>
      </w:r>
    </w:p>
    <w:p w:rsidR="005D3761" w:rsidRDefault="005D3761" w:rsidP="005D3761">
      <w:pPr>
        <w:pStyle w:val="NormalWeb"/>
        <w:spacing w:after="243" w:afterAutospacing="0"/>
        <w:rPr>
          <w:rFonts w:ascii="Calibri" w:hAnsi="Calibri" w:cs="Calibri"/>
          <w:sz w:val="32"/>
        </w:rPr>
      </w:pPr>
      <w:proofErr w:type="gramStart"/>
      <w:r w:rsidRPr="005D3761">
        <w:rPr>
          <w:rFonts w:ascii="Calibri" w:hAnsi="Calibri" w:cs="Calibri"/>
          <w:sz w:val="32"/>
        </w:rPr>
        <w:t xml:space="preserve">3 </w:t>
      </w:r>
      <w:proofErr w:type="spellStart"/>
      <w:r w:rsidRPr="005D3761">
        <w:rPr>
          <w:rFonts w:ascii="Calibri" w:hAnsi="Calibri" w:cs="Calibri"/>
          <w:sz w:val="32"/>
        </w:rPr>
        <w:t>nuotrauka</w:t>
      </w:r>
      <w:proofErr w:type="spellEnd"/>
      <w:r w:rsidRPr="005D3761">
        <w:rPr>
          <w:rFonts w:ascii="Calibri" w:hAnsi="Calibri" w:cs="Calibri"/>
          <w:sz w:val="32"/>
        </w:rPr>
        <w:t xml:space="preserve"> – </w:t>
      </w:r>
      <w:proofErr w:type="spellStart"/>
      <w:r w:rsidRPr="005D3761">
        <w:rPr>
          <w:rFonts w:ascii="Calibri" w:hAnsi="Calibri" w:cs="Calibri"/>
          <w:sz w:val="32"/>
        </w:rPr>
        <w:t>psichologinis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smurtas</w:t>
      </w:r>
      <w:proofErr w:type="spellEnd"/>
      <w:r w:rsidRPr="005D3761">
        <w:rPr>
          <w:rFonts w:ascii="Calibri" w:hAnsi="Calibri" w:cs="Calibri"/>
          <w:sz w:val="32"/>
        </w:rPr>
        <w:t>.</w:t>
      </w:r>
      <w:proofErr w:type="gramEnd"/>
    </w:p>
    <w:p w:rsidR="005D3761" w:rsidRPr="005D3761" w:rsidRDefault="005D3761" w:rsidP="005D3761">
      <w:pPr>
        <w:pStyle w:val="NormalWeb"/>
        <w:spacing w:after="243" w:afterAutospacing="0"/>
        <w:rPr>
          <w:rFonts w:ascii="Segoe UI" w:hAnsi="Segoe UI" w:cs="Segoe UI"/>
          <w:sz w:val="32"/>
          <w:szCs w:val="26"/>
        </w:rPr>
      </w:pPr>
      <w:proofErr w:type="gramStart"/>
      <w:r w:rsidRPr="005D3761">
        <w:rPr>
          <w:rFonts w:ascii="Calibri" w:hAnsi="Calibri" w:cs="Calibri"/>
          <w:sz w:val="32"/>
        </w:rPr>
        <w:t xml:space="preserve">4 </w:t>
      </w:r>
      <w:proofErr w:type="spellStart"/>
      <w:r w:rsidRPr="005D3761">
        <w:rPr>
          <w:rFonts w:ascii="Calibri" w:hAnsi="Calibri" w:cs="Calibri"/>
          <w:sz w:val="32"/>
        </w:rPr>
        <w:t>nuotrauka</w:t>
      </w:r>
      <w:proofErr w:type="spellEnd"/>
      <w:r w:rsidRPr="005D3761">
        <w:rPr>
          <w:rFonts w:ascii="Calibri" w:hAnsi="Calibri" w:cs="Calibri"/>
          <w:sz w:val="32"/>
        </w:rPr>
        <w:t xml:space="preserve"> – </w:t>
      </w:r>
      <w:proofErr w:type="spellStart"/>
      <w:r w:rsidRPr="005D3761">
        <w:rPr>
          <w:rFonts w:ascii="Calibri" w:hAnsi="Calibri" w:cs="Calibri"/>
          <w:sz w:val="32"/>
        </w:rPr>
        <w:t>atimta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žodžio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laisvė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asmeninė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nuomonė</w:t>
      </w:r>
      <w:proofErr w:type="spellEnd"/>
      <w:r w:rsidRPr="005D3761">
        <w:rPr>
          <w:rFonts w:ascii="Calibri" w:hAnsi="Calibri" w:cs="Calibri"/>
          <w:sz w:val="32"/>
        </w:rPr>
        <w:t xml:space="preserve">, </w:t>
      </w:r>
      <w:proofErr w:type="spellStart"/>
      <w:r w:rsidRPr="005D3761">
        <w:rPr>
          <w:rFonts w:ascii="Calibri" w:hAnsi="Calibri" w:cs="Calibri"/>
          <w:sz w:val="32"/>
        </w:rPr>
        <w:t>gali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būti</w:t>
      </w:r>
      <w:proofErr w:type="spellEnd"/>
      <w:r w:rsidRPr="005D3761">
        <w:rPr>
          <w:rFonts w:ascii="Calibri" w:hAnsi="Calibri" w:cs="Calibri"/>
          <w:sz w:val="32"/>
        </w:rPr>
        <w:t xml:space="preserve"> </w:t>
      </w:r>
      <w:proofErr w:type="spellStart"/>
      <w:r w:rsidRPr="005D3761">
        <w:rPr>
          <w:rFonts w:ascii="Calibri" w:hAnsi="Calibri" w:cs="Calibri"/>
          <w:sz w:val="32"/>
        </w:rPr>
        <w:t>šantažas</w:t>
      </w:r>
      <w:proofErr w:type="spellEnd"/>
      <w:r w:rsidRPr="005D3761">
        <w:rPr>
          <w:rFonts w:ascii="Calibri" w:hAnsi="Calibri" w:cs="Calibri"/>
          <w:sz w:val="32"/>
        </w:rPr>
        <w:t>.</w:t>
      </w:r>
      <w:proofErr w:type="gramEnd"/>
    </w:p>
    <w:p w:rsidR="00660B9D" w:rsidRDefault="00660B9D">
      <w:pPr>
        <w:rPr>
          <w:b/>
          <w:sz w:val="40"/>
        </w:rPr>
      </w:pPr>
    </w:p>
    <w:p w:rsidR="007A0F28" w:rsidRDefault="007A0F28">
      <w:pPr>
        <w:rPr>
          <w:b/>
          <w:sz w:val="40"/>
        </w:rPr>
      </w:pPr>
      <w:r>
        <w:rPr>
          <w:b/>
          <w:sz w:val="40"/>
        </w:rPr>
        <w:t>5.</w:t>
      </w:r>
    </w:p>
    <w:p w:rsidR="007A0F28" w:rsidRPr="00660B9D" w:rsidRDefault="007A0F28" w:rsidP="008D57A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40"/>
          <w:szCs w:val="30"/>
        </w:rPr>
      </w:pPr>
      <w:proofErr w:type="spellStart"/>
      <w:r w:rsidRPr="00660B9D">
        <w:rPr>
          <w:rFonts w:eastAsia="Times New Roman" w:cstheme="minorHAnsi"/>
          <w:sz w:val="32"/>
        </w:rPr>
        <w:t>Mokytojas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turi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teisę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sz w:val="32"/>
        </w:rPr>
        <w:t>rengti</w:t>
      </w:r>
      <w:proofErr w:type="spellEnd"/>
      <w:r w:rsidRPr="00660B9D">
        <w:rPr>
          <w:sz w:val="32"/>
        </w:rPr>
        <w:t xml:space="preserve"> </w:t>
      </w:r>
      <w:proofErr w:type="spellStart"/>
      <w:r w:rsidRPr="00660B9D">
        <w:rPr>
          <w:sz w:val="32"/>
        </w:rPr>
        <w:t>ir</w:t>
      </w:r>
      <w:proofErr w:type="spellEnd"/>
      <w:r w:rsidRPr="00660B9D">
        <w:rPr>
          <w:sz w:val="32"/>
        </w:rPr>
        <w:t xml:space="preserve"> </w:t>
      </w:r>
      <w:proofErr w:type="spellStart"/>
      <w:r w:rsidRPr="00660B9D">
        <w:rPr>
          <w:sz w:val="32"/>
        </w:rPr>
        <w:t>siūlyti</w:t>
      </w:r>
      <w:proofErr w:type="spellEnd"/>
      <w:r w:rsidRPr="00660B9D">
        <w:rPr>
          <w:sz w:val="32"/>
        </w:rPr>
        <w:t xml:space="preserve"> </w:t>
      </w:r>
      <w:proofErr w:type="spellStart"/>
      <w:r w:rsidRPr="00660B9D">
        <w:rPr>
          <w:sz w:val="32"/>
        </w:rPr>
        <w:t>savo</w:t>
      </w:r>
      <w:proofErr w:type="spellEnd"/>
      <w:r w:rsidRPr="00660B9D">
        <w:rPr>
          <w:sz w:val="32"/>
        </w:rPr>
        <w:t xml:space="preserve"> </w:t>
      </w:r>
      <w:proofErr w:type="spellStart"/>
      <w:r w:rsidRPr="00660B9D">
        <w:rPr>
          <w:sz w:val="32"/>
        </w:rPr>
        <w:t>ugdymo</w:t>
      </w:r>
      <w:proofErr w:type="spellEnd"/>
      <w:r w:rsidRPr="00660B9D">
        <w:rPr>
          <w:sz w:val="32"/>
        </w:rPr>
        <w:t xml:space="preserve"> </w:t>
      </w:r>
      <w:proofErr w:type="spellStart"/>
      <w:r w:rsidRPr="00660B9D">
        <w:rPr>
          <w:sz w:val="32"/>
        </w:rPr>
        <w:t>programas</w:t>
      </w:r>
      <w:proofErr w:type="spellEnd"/>
      <w:r w:rsidRPr="00660B9D">
        <w:rPr>
          <w:rFonts w:eastAsia="Times New Roman" w:cstheme="minorHAnsi"/>
          <w:sz w:val="28"/>
          <w:szCs w:val="21"/>
          <w:shd w:val="clear" w:color="auto" w:fill="F0F2F4"/>
        </w:rPr>
        <w:t>.</w:t>
      </w:r>
      <w:r w:rsidRPr="00660B9D">
        <w:rPr>
          <w:rFonts w:eastAsia="Times New Roman" w:cstheme="minorHAnsi"/>
          <w:sz w:val="40"/>
          <w:szCs w:val="30"/>
        </w:rPr>
        <w:t xml:space="preserve"> </w:t>
      </w:r>
    </w:p>
    <w:p w:rsidR="007A0F28" w:rsidRPr="007B4E28" w:rsidRDefault="007A0F28" w:rsidP="008D57A0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sz w:val="40"/>
          <w:szCs w:val="30"/>
        </w:rPr>
      </w:pPr>
      <w:proofErr w:type="spellStart"/>
      <w:r w:rsidRPr="00660B9D">
        <w:rPr>
          <w:rFonts w:eastAsia="Times New Roman" w:cstheme="minorHAnsi"/>
          <w:sz w:val="32"/>
        </w:rPr>
        <w:t>Mokytojas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turi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teisę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klysti</w:t>
      </w:r>
      <w:proofErr w:type="spellEnd"/>
      <w:r w:rsidRPr="00660B9D">
        <w:rPr>
          <w:rFonts w:eastAsia="Times New Roman" w:cstheme="minorHAnsi"/>
          <w:sz w:val="32"/>
        </w:rPr>
        <w:t xml:space="preserve">, </w:t>
      </w:r>
      <w:proofErr w:type="spellStart"/>
      <w:r w:rsidRPr="00660B9D">
        <w:rPr>
          <w:rFonts w:eastAsia="Times New Roman" w:cstheme="minorHAnsi"/>
          <w:sz w:val="32"/>
        </w:rPr>
        <w:t>nežinoti</w:t>
      </w:r>
      <w:proofErr w:type="spellEnd"/>
      <w:r w:rsidRPr="00660B9D">
        <w:rPr>
          <w:rFonts w:eastAsia="Times New Roman" w:cstheme="minorHAnsi"/>
          <w:sz w:val="32"/>
        </w:rPr>
        <w:t xml:space="preserve">, </w:t>
      </w:r>
      <w:proofErr w:type="spellStart"/>
      <w:r w:rsidRPr="00660B9D">
        <w:rPr>
          <w:rFonts w:eastAsia="Times New Roman" w:cstheme="minorHAnsi"/>
          <w:sz w:val="32"/>
        </w:rPr>
        <w:t>būti</w:t>
      </w:r>
      <w:proofErr w:type="spellEnd"/>
      <w:r w:rsidRPr="00660B9D">
        <w:rPr>
          <w:rFonts w:eastAsia="Times New Roman" w:cstheme="minorHAnsi"/>
          <w:sz w:val="32"/>
        </w:rPr>
        <w:t xml:space="preserve"> </w:t>
      </w:r>
      <w:proofErr w:type="spellStart"/>
      <w:r w:rsidRPr="00660B9D">
        <w:rPr>
          <w:rFonts w:eastAsia="Times New Roman" w:cstheme="minorHAnsi"/>
          <w:sz w:val="32"/>
        </w:rPr>
        <w:t>žmogumi</w:t>
      </w:r>
      <w:proofErr w:type="spellEnd"/>
      <w:r w:rsidRPr="00660B9D">
        <w:rPr>
          <w:rFonts w:eastAsia="Times New Roman" w:cstheme="minorHAnsi"/>
          <w:sz w:val="32"/>
        </w:rPr>
        <w:t>.</w:t>
      </w:r>
    </w:p>
    <w:p w:rsidR="007B4E28" w:rsidRDefault="007B4E28" w:rsidP="007B4E28">
      <w:pPr>
        <w:spacing w:after="0" w:line="240" w:lineRule="auto"/>
        <w:rPr>
          <w:rFonts w:eastAsia="Times New Roman" w:cstheme="minorHAnsi"/>
          <w:sz w:val="40"/>
          <w:szCs w:val="30"/>
        </w:rPr>
      </w:pPr>
    </w:p>
    <w:p w:rsidR="007B4E28" w:rsidRDefault="007B4E28" w:rsidP="007B4E28">
      <w:pPr>
        <w:spacing w:after="0" w:line="240" w:lineRule="auto"/>
        <w:rPr>
          <w:rFonts w:eastAsia="Times New Roman" w:cstheme="minorHAnsi"/>
          <w:sz w:val="40"/>
          <w:szCs w:val="30"/>
        </w:rPr>
      </w:pPr>
    </w:p>
    <w:p w:rsidR="007B4E28" w:rsidRPr="00F5012E" w:rsidRDefault="00F5012E" w:rsidP="007B4E28">
      <w:pPr>
        <w:spacing w:after="0" w:line="240" w:lineRule="auto"/>
        <w:rPr>
          <w:rFonts w:eastAsia="Times New Roman" w:cstheme="minorHAnsi"/>
          <w:b/>
          <w:sz w:val="40"/>
          <w:szCs w:val="30"/>
        </w:rPr>
      </w:pPr>
      <w:r w:rsidRPr="00F5012E">
        <w:rPr>
          <w:rFonts w:eastAsia="Times New Roman" w:cstheme="minorHAnsi"/>
          <w:b/>
          <w:sz w:val="40"/>
          <w:szCs w:val="30"/>
        </w:rPr>
        <w:t>6.</w:t>
      </w:r>
    </w:p>
    <w:p w:rsidR="007B4E28" w:rsidRPr="007B4E28" w:rsidRDefault="007B4E28" w:rsidP="007B4E28">
      <w:pPr>
        <w:spacing w:after="0" w:line="240" w:lineRule="auto"/>
        <w:rPr>
          <w:rFonts w:eastAsia="Times New Roman" w:cstheme="minorHAnsi"/>
          <w:b/>
          <w:sz w:val="40"/>
          <w:szCs w:val="30"/>
        </w:rPr>
      </w:pPr>
    </w:p>
    <w:p w:rsidR="00F5012E" w:rsidRDefault="00F5012E" w:rsidP="00F5012E">
      <w:pPr>
        <w:spacing w:after="0" w:line="240" w:lineRule="auto"/>
        <w:rPr>
          <w:rFonts w:ascii="Segoe UI" w:eastAsia="Times New Roman" w:hAnsi="Segoe UI" w:cs="Segoe UI"/>
          <w:sz w:val="32"/>
          <w:szCs w:val="26"/>
        </w:rPr>
      </w:pPr>
      <w:proofErr w:type="spellStart"/>
      <w:proofErr w:type="gramStart"/>
      <w:r w:rsidRPr="00F5012E">
        <w:rPr>
          <w:rFonts w:ascii="Segoe UI" w:eastAsia="Times New Roman" w:hAnsi="Segoe UI" w:cs="Segoe UI"/>
          <w:sz w:val="32"/>
          <w:szCs w:val="26"/>
        </w:rPr>
        <w:t>Mes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 xml:space="preserve"> </w:t>
      </w:r>
      <w:proofErr w:type="spellStart"/>
      <w:r w:rsidRPr="00F5012E">
        <w:rPr>
          <w:rFonts w:ascii="Segoe UI" w:eastAsia="Times New Roman" w:hAnsi="Segoe UI" w:cs="Segoe UI"/>
          <w:sz w:val="32"/>
          <w:szCs w:val="26"/>
        </w:rPr>
        <w:t>nusprendėme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 xml:space="preserve"> </w:t>
      </w:r>
      <w:proofErr w:type="spellStart"/>
      <w:r w:rsidRPr="00F5012E">
        <w:rPr>
          <w:rFonts w:ascii="Segoe UI" w:eastAsia="Times New Roman" w:hAnsi="Segoe UI" w:cs="Segoe UI"/>
          <w:sz w:val="32"/>
          <w:szCs w:val="26"/>
        </w:rPr>
        <w:t>rinktis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 xml:space="preserve"> </w:t>
      </w:r>
      <w:proofErr w:type="spellStart"/>
      <w:r w:rsidRPr="00F5012E">
        <w:rPr>
          <w:rFonts w:ascii="Segoe UI" w:eastAsia="Times New Roman" w:hAnsi="Segoe UI" w:cs="Segoe UI"/>
          <w:sz w:val="32"/>
          <w:szCs w:val="26"/>
        </w:rPr>
        <w:t>žmogaus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 xml:space="preserve"> </w:t>
      </w:r>
      <w:proofErr w:type="spellStart"/>
      <w:r w:rsidRPr="00F5012E">
        <w:rPr>
          <w:rFonts w:ascii="Segoe UI" w:eastAsia="Times New Roman" w:hAnsi="Segoe UI" w:cs="Segoe UI"/>
          <w:sz w:val="32"/>
          <w:szCs w:val="26"/>
        </w:rPr>
        <w:t>teisę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 xml:space="preserve"> į </w:t>
      </w:r>
      <w:proofErr w:type="spellStart"/>
      <w:r w:rsidRPr="00F5012E">
        <w:rPr>
          <w:rFonts w:ascii="Segoe UI" w:eastAsia="Times New Roman" w:hAnsi="Segoe UI" w:cs="Segoe UI"/>
          <w:sz w:val="32"/>
          <w:szCs w:val="26"/>
        </w:rPr>
        <w:t>teismą</w:t>
      </w:r>
      <w:proofErr w:type="spellEnd"/>
      <w:r w:rsidRPr="00F5012E">
        <w:rPr>
          <w:rFonts w:ascii="Segoe UI" w:eastAsia="Times New Roman" w:hAnsi="Segoe UI" w:cs="Segoe UI"/>
          <w:sz w:val="32"/>
          <w:szCs w:val="26"/>
        </w:rPr>
        <w:t>.</w:t>
      </w:r>
      <w:proofErr w:type="gramEnd"/>
    </w:p>
    <w:p w:rsidR="00F5012E" w:rsidRPr="00F5012E" w:rsidRDefault="00F5012E" w:rsidP="00F5012E">
      <w:pPr>
        <w:spacing w:after="0" w:line="240" w:lineRule="auto"/>
        <w:rPr>
          <w:rFonts w:ascii="Segoe UI" w:eastAsia="Times New Roman" w:hAnsi="Segoe UI" w:cs="Segoe UI"/>
          <w:sz w:val="32"/>
          <w:szCs w:val="26"/>
        </w:rPr>
      </w:pPr>
    </w:p>
    <w:p w:rsidR="007A0F28" w:rsidRPr="00321482" w:rsidRDefault="00F5012E">
      <w:pPr>
        <w:rPr>
          <w:b/>
          <w:sz w:val="40"/>
        </w:rPr>
      </w:pPr>
      <w:r>
        <w:rPr>
          <w:b/>
          <w:noProof/>
          <w:sz w:val="40"/>
        </w:rPr>
        <w:drawing>
          <wp:anchor distT="0" distB="0" distL="114300" distR="114300" simplePos="0" relativeHeight="251658240" behindDoc="0" locked="0" layoutInCell="1" allowOverlap="1">
            <wp:simplePos x="137803" y="5664530"/>
            <wp:positionH relativeFrom="margin">
              <wp:align>center</wp:align>
            </wp:positionH>
            <wp:positionV relativeFrom="margin">
              <wp:posOffset>451485</wp:posOffset>
            </wp:positionV>
            <wp:extent cx="4117975" cy="5486400"/>
            <wp:effectExtent l="19050" t="0" r="0" b="0"/>
            <wp:wrapSquare wrapText="bothSides"/>
            <wp:docPr id="1" name="Picture 0" descr="MicrosoftTeams-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rosoftTeams-image (8)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79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0F28" w:rsidRPr="00321482" w:rsidSect="007A0F28">
      <w:pgSz w:w="11907" w:h="16839" w:code="9"/>
      <w:pgMar w:top="1191" w:right="1134" w:bottom="1304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77C8"/>
    <w:multiLevelType w:val="multilevel"/>
    <w:tmpl w:val="EBA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A652E8"/>
    <w:multiLevelType w:val="multilevel"/>
    <w:tmpl w:val="CD5E4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F1054F"/>
    <w:multiLevelType w:val="multilevel"/>
    <w:tmpl w:val="CBCCF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2C01E6"/>
    <w:multiLevelType w:val="multilevel"/>
    <w:tmpl w:val="7A5A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1D5C15"/>
    <w:multiLevelType w:val="multilevel"/>
    <w:tmpl w:val="A7EC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1F1B87"/>
    <w:multiLevelType w:val="hybridMultilevel"/>
    <w:tmpl w:val="8A7E8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F07AAC"/>
    <w:multiLevelType w:val="multilevel"/>
    <w:tmpl w:val="C59C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4D3D3A"/>
    <w:multiLevelType w:val="hybridMultilevel"/>
    <w:tmpl w:val="8ED02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A1013E"/>
    <w:multiLevelType w:val="multilevel"/>
    <w:tmpl w:val="C83A1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4F53C3"/>
    <w:multiLevelType w:val="multilevel"/>
    <w:tmpl w:val="6B04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404656"/>
    <w:multiLevelType w:val="multilevel"/>
    <w:tmpl w:val="490A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5B5064"/>
    <w:multiLevelType w:val="multilevel"/>
    <w:tmpl w:val="83420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11"/>
  </w:num>
  <w:num w:numId="7">
    <w:abstractNumId w:val="7"/>
  </w:num>
  <w:num w:numId="8">
    <w:abstractNumId w:val="10"/>
  </w:num>
  <w:num w:numId="9">
    <w:abstractNumId w:val="9"/>
  </w:num>
  <w:num w:numId="10">
    <w:abstractNumId w:val="1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256EE"/>
    <w:rsid w:val="000E7DB8"/>
    <w:rsid w:val="002268D4"/>
    <w:rsid w:val="0026193A"/>
    <w:rsid w:val="00321482"/>
    <w:rsid w:val="005D3761"/>
    <w:rsid w:val="006256EE"/>
    <w:rsid w:val="00660B9D"/>
    <w:rsid w:val="00746B15"/>
    <w:rsid w:val="007A0F28"/>
    <w:rsid w:val="007B4E28"/>
    <w:rsid w:val="008D57A0"/>
    <w:rsid w:val="00EF1E14"/>
    <w:rsid w:val="00F236CE"/>
    <w:rsid w:val="00F50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7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D5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E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5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6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7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5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0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67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FBB9232A2BF634083893BA1BACB153F" ma:contentTypeVersion="7" ma:contentTypeDescription="Kurkite naują dokumentą." ma:contentTypeScope="" ma:versionID="2431c1e45ad1218966107643b3c6cb2e">
  <xsd:schema xmlns:xsd="http://www.w3.org/2001/XMLSchema" xmlns:xs="http://www.w3.org/2001/XMLSchema" xmlns:p="http://schemas.microsoft.com/office/2006/metadata/properties" xmlns:ns2="a66c3963-8ba0-4b27-9ec9-1305396c6a27" targetNamespace="http://schemas.microsoft.com/office/2006/metadata/properties" ma:root="true" ma:fieldsID="f01c4887adcf9f5c14f6f0ad5554ab2c" ns2:_="">
    <xsd:import namespace="a66c3963-8ba0-4b27-9ec9-1305396c6a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c3963-8ba0-4b27-9ec9-1305396c6a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1D6D5C-0810-473D-A0E3-B9EE8DFBA5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1C22E0-54E4-4FF0-BE4C-3001F219009D}"/>
</file>

<file path=customXml/itemProps3.xml><?xml version="1.0" encoding="utf-8"?>
<ds:datastoreItem xmlns:ds="http://schemas.openxmlformats.org/officeDocument/2006/customXml" ds:itemID="{B03E4BCE-0B79-48CE-94D4-66ED72AA565A}"/>
</file>

<file path=customXml/itemProps4.xml><?xml version="1.0" encoding="utf-8"?>
<ds:datastoreItem xmlns:ds="http://schemas.openxmlformats.org/officeDocument/2006/customXml" ds:itemID="{1F4C5267-E279-47B4-B165-84E86F1356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2020-12-09T09:10:00Z</dcterms:created>
  <dcterms:modified xsi:type="dcterms:W3CDTF">2020-12-09T09:33:00Z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0x0101009FBB9232A2BF634083893BA1BACB153F</vt:lpwstr>
  </property>
</Properties>
</file>