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FCCA27" w14:textId="28371E08" w:rsidR="00AF748D" w:rsidRPr="00AF748D" w:rsidRDefault="00AF748D" w:rsidP="00AF748D">
      <w:pPr>
        <w:pStyle w:val="Betarp"/>
        <w:rPr>
          <w:b/>
          <w:bCs/>
          <w:sz w:val="36"/>
          <w:szCs w:val="36"/>
          <w:lang w:val="lt-LT"/>
        </w:rPr>
      </w:pPr>
      <w:r>
        <w:rPr>
          <w:rFonts w:eastAsiaTheme="minorEastAsia"/>
          <w:b/>
          <w:bCs/>
          <w:i/>
          <w:iCs/>
          <w:sz w:val="36"/>
          <w:szCs w:val="36"/>
          <w:u w:val="single"/>
        </w:rPr>
        <w:t xml:space="preserve"> </w:t>
      </w:r>
      <w:proofErr w:type="spellStart"/>
      <w:r w:rsidRPr="00AF748D">
        <w:rPr>
          <w:rFonts w:eastAsiaTheme="minorEastAsia"/>
          <w:b/>
          <w:bCs/>
          <w:i/>
          <w:iCs/>
          <w:sz w:val="36"/>
          <w:szCs w:val="36"/>
          <w:u w:val="single"/>
        </w:rPr>
        <w:t>Konkurso</w:t>
      </w:r>
      <w:proofErr w:type="spellEnd"/>
      <w:r>
        <w:rPr>
          <w:rFonts w:eastAsiaTheme="minorEastAsia"/>
          <w:b/>
          <w:bCs/>
          <w:i/>
          <w:iCs/>
          <w:sz w:val="36"/>
          <w:szCs w:val="36"/>
          <w:u w:val="single"/>
        </w:rPr>
        <w:t xml:space="preserve"> </w:t>
      </w:r>
      <w:r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</w:t>
      </w:r>
      <w:proofErr w:type="gramStart"/>
      <w:r w:rsidRPr="0089782A">
        <w:rPr>
          <w:b/>
          <w:bCs/>
          <w:sz w:val="40"/>
          <w:szCs w:val="40"/>
          <w:lang w:val="lt-LT"/>
        </w:rPr>
        <w:t>,,</w:t>
      </w:r>
      <w:r w:rsidRPr="00AF748D">
        <w:rPr>
          <w:b/>
          <w:bCs/>
          <w:sz w:val="36"/>
          <w:szCs w:val="36"/>
          <w:lang w:val="lt-LT"/>
        </w:rPr>
        <w:t>Ką</w:t>
      </w:r>
      <w:proofErr w:type="gramEnd"/>
      <w:r w:rsidRPr="00AF748D">
        <w:rPr>
          <w:b/>
          <w:bCs/>
          <w:sz w:val="36"/>
          <w:szCs w:val="36"/>
          <w:lang w:val="lt-LT"/>
        </w:rPr>
        <w:t xml:space="preserve"> aš žinau apie  Žmogaus teises?“</w:t>
      </w:r>
      <w:r>
        <w:rPr>
          <w:b/>
          <w:bCs/>
          <w:sz w:val="36"/>
          <w:szCs w:val="36"/>
          <w:lang w:val="lt-LT"/>
        </w:rPr>
        <w:t xml:space="preserve"> užduotys</w:t>
      </w:r>
    </w:p>
    <w:p w14:paraId="2F5FB266" w14:textId="5DE42F0E" w:rsidR="00AF748D" w:rsidRDefault="00AF748D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p w14:paraId="28451FEB" w14:textId="2D010010" w:rsidR="00AF748D" w:rsidRPr="0040042C" w:rsidRDefault="0040042C" w:rsidP="368E1F8D">
      <w:pPr>
        <w:rPr>
          <w:rFonts w:eastAsiaTheme="minorEastAsia"/>
          <w:b/>
          <w:bCs/>
          <w:i/>
          <w:iCs/>
          <w:color w:val="00B050"/>
          <w:sz w:val="48"/>
          <w:szCs w:val="48"/>
          <w:u w:val="single"/>
        </w:rPr>
      </w:pPr>
      <w:r w:rsidRPr="0040042C">
        <w:rPr>
          <w:rFonts w:eastAsiaTheme="minorEastAsia"/>
          <w:b/>
          <w:bCs/>
          <w:i/>
          <w:iCs/>
          <w:color w:val="00B050"/>
          <w:sz w:val="48"/>
          <w:szCs w:val="48"/>
          <w:highlight w:val="yellow"/>
          <w:u w:val="single"/>
        </w:rPr>
        <w:t>1C klasė</w:t>
      </w:r>
    </w:p>
    <w:p w14:paraId="5D2176C1" w14:textId="6587DD64" w:rsidR="00383B33" w:rsidRDefault="00383B33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>
        <w:rPr>
          <w:rFonts w:eastAsiaTheme="minorEastAsia"/>
          <w:b/>
          <w:bCs/>
          <w:i/>
          <w:iCs/>
          <w:sz w:val="24"/>
          <w:szCs w:val="24"/>
          <w:u w:val="single"/>
        </w:rPr>
        <w:t>Moksliukų grupė</w:t>
      </w:r>
    </w:p>
    <w:p w14:paraId="7F8CDA5C" w14:textId="046EC53C" w:rsidR="0066157D" w:rsidRDefault="2E5642F7" w:rsidP="368E1F8D">
      <w:pPr>
        <w:rPr>
          <w:rFonts w:eastAsiaTheme="minorEastAsia"/>
          <w:sz w:val="24"/>
          <w:szCs w:val="24"/>
        </w:rPr>
      </w:pPr>
      <w:r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1.</w:t>
      </w:r>
      <w:r w:rsidR="7ADDCA6D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Užduotis: Ats</w:t>
      </w:r>
      <w:r w:rsidR="15756B14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akykite į žemiau pateiktus klausimus</w:t>
      </w:r>
      <w:r w:rsidR="15756B14" w:rsidRPr="00383B33">
        <w:rPr>
          <w:rFonts w:eastAsiaTheme="minorEastAsia"/>
          <w:sz w:val="24"/>
          <w:szCs w:val="24"/>
        </w:rPr>
        <w:t>.</w:t>
      </w:r>
      <w:r w:rsidR="00197DCA">
        <w:rPr>
          <w:rFonts w:eastAsiaTheme="minorEastAsia"/>
          <w:sz w:val="24"/>
          <w:szCs w:val="24"/>
        </w:rPr>
        <w:t xml:space="preserve"> 4t.</w:t>
      </w:r>
    </w:p>
    <w:p w14:paraId="28913503" w14:textId="77777777" w:rsidR="00AF748D" w:rsidRDefault="00AF748D" w:rsidP="368E1F8D">
      <w:pPr>
        <w:rPr>
          <w:rFonts w:eastAsiaTheme="minorEastAsia"/>
          <w:sz w:val="24"/>
          <w:szCs w:val="24"/>
        </w:rPr>
      </w:pPr>
    </w:p>
    <w:tbl>
      <w:tblPr>
        <w:tblStyle w:val="Lentelstinklelis"/>
        <w:tblW w:w="9351" w:type="dxa"/>
        <w:tblLook w:val="04A0" w:firstRow="1" w:lastRow="0" w:firstColumn="1" w:lastColumn="0" w:noHBand="0" w:noVBand="1"/>
      </w:tblPr>
      <w:tblGrid>
        <w:gridCol w:w="3865"/>
        <w:gridCol w:w="5486"/>
      </w:tblGrid>
      <w:tr w:rsidR="00AF748D" w14:paraId="1343E534" w14:textId="77777777" w:rsidTr="00A43BC9">
        <w:tc>
          <w:tcPr>
            <w:tcW w:w="3865" w:type="dxa"/>
          </w:tcPr>
          <w:p w14:paraId="77A66C51" w14:textId="3845E72A" w:rsidR="00AF748D" w:rsidRDefault="00AF748D" w:rsidP="368E1F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Klausimai</w:t>
            </w:r>
          </w:p>
        </w:tc>
        <w:tc>
          <w:tcPr>
            <w:tcW w:w="5486" w:type="dxa"/>
          </w:tcPr>
          <w:p w14:paraId="469668EB" w14:textId="1D5BB823" w:rsidR="00AF748D" w:rsidRDefault="00AF748D" w:rsidP="368E1F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Atsakymai</w:t>
            </w:r>
          </w:p>
        </w:tc>
      </w:tr>
      <w:tr w:rsidR="00AF748D" w14:paraId="5766CA19" w14:textId="77777777" w:rsidTr="00A43BC9">
        <w:tc>
          <w:tcPr>
            <w:tcW w:w="3865" w:type="dxa"/>
          </w:tcPr>
          <w:p w14:paraId="2B401359" w14:textId="7DB9E9E4" w:rsidR="00AF748D" w:rsidRPr="00AF748D" w:rsidRDefault="00AF748D" w:rsidP="00AF74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1.</w:t>
            </w:r>
            <w:r w:rsidRPr="00AF748D">
              <w:rPr>
                <w:rFonts w:eastAsiaTheme="minorEastAsia"/>
                <w:sz w:val="24"/>
                <w:szCs w:val="24"/>
              </w:rPr>
              <w:t>Kvietime buvo pavaizduota graikų mitologijos deivė. Kas ji ir kaip  ji susijusi su Žmogaus teisių diena ?</w:t>
            </w:r>
          </w:p>
          <w:p w14:paraId="2EBCA999" w14:textId="77777777" w:rsidR="00AF748D" w:rsidRDefault="00AF748D" w:rsidP="368E1F8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486" w:type="dxa"/>
          </w:tcPr>
          <w:p w14:paraId="16C324C8" w14:textId="1E1C4E32" w:rsidR="00AF748D" w:rsidRPr="00A43BC9" w:rsidRDefault="006148F3" w:rsidP="368E1F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Temidė teisingumo deivė</w:t>
            </w:r>
          </w:p>
        </w:tc>
      </w:tr>
      <w:tr w:rsidR="00AF748D" w:rsidRPr="00A43BC9" w14:paraId="7BF5373B" w14:textId="77777777" w:rsidTr="00A43BC9">
        <w:tc>
          <w:tcPr>
            <w:tcW w:w="3865" w:type="dxa"/>
          </w:tcPr>
          <w:p w14:paraId="43696E8F" w14:textId="44A9D9CD" w:rsidR="00AF748D" w:rsidRPr="00A43BC9" w:rsidRDefault="00AF748D" w:rsidP="00AF748D">
            <w:pPr>
              <w:rPr>
                <w:rFonts w:eastAsiaTheme="minorEastAsia"/>
                <w:sz w:val="24"/>
                <w:szCs w:val="24"/>
              </w:rPr>
            </w:pPr>
            <w:r w:rsidRPr="00A43BC9">
              <w:rPr>
                <w:rFonts w:eastAsiaTheme="minorEastAsia"/>
                <w:sz w:val="24"/>
                <w:szCs w:val="24"/>
              </w:rPr>
              <w:t>2.Kada buvo priimta Visuotinė žmogaus teisių deklaracija ir kas ją priėmė?</w:t>
            </w:r>
          </w:p>
          <w:p w14:paraId="1D63F8D3" w14:textId="77777777" w:rsidR="00AF748D" w:rsidRPr="00A43BC9" w:rsidRDefault="00AF748D" w:rsidP="368E1F8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486" w:type="dxa"/>
            <w:shd w:val="clear" w:color="auto" w:fill="auto"/>
          </w:tcPr>
          <w:p w14:paraId="1F4D8508" w14:textId="1C6C2697" w:rsidR="00AF748D" w:rsidRPr="00A43BC9" w:rsidRDefault="00A43BC9" w:rsidP="368E1F8D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00A43BC9">
              <w:rPr>
                <w:rFonts w:eastAsiaTheme="minorEastAsia"/>
                <w:color w:val="000000" w:themeColor="text1"/>
                <w:sz w:val="24"/>
                <w:szCs w:val="24"/>
              </w:rPr>
              <w:t>Generalinės Asamblėjos priimta ir paskelbta 1948 m. gruodžio 10 d. jungtiniu tautu organizacija</w:t>
            </w:r>
          </w:p>
        </w:tc>
      </w:tr>
      <w:tr w:rsidR="00AF748D" w:rsidRPr="00A43BC9" w14:paraId="0C69401D" w14:textId="77777777" w:rsidTr="00A43BC9">
        <w:tc>
          <w:tcPr>
            <w:tcW w:w="3865" w:type="dxa"/>
          </w:tcPr>
          <w:p w14:paraId="61F58DC3" w14:textId="3090F5AA" w:rsidR="00AF748D" w:rsidRPr="00A43BC9" w:rsidRDefault="00AF748D" w:rsidP="00AF748D">
            <w:pPr>
              <w:rPr>
                <w:rFonts w:eastAsiaTheme="minorEastAsia"/>
                <w:sz w:val="24"/>
                <w:szCs w:val="24"/>
              </w:rPr>
            </w:pPr>
            <w:r w:rsidRPr="00A43BC9">
              <w:rPr>
                <w:rFonts w:eastAsiaTheme="minorEastAsia"/>
                <w:sz w:val="24"/>
                <w:szCs w:val="24"/>
              </w:rPr>
              <w:t>3.Kada Lietuvoje pradėjo veikti žmogaus teisių nevyriausybinės organizacijos, valstybinės institucijos ?</w:t>
            </w:r>
          </w:p>
          <w:p w14:paraId="0954BC89" w14:textId="77777777" w:rsidR="00AF748D" w:rsidRPr="00A43BC9" w:rsidRDefault="00AF748D" w:rsidP="368E1F8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486" w:type="dxa"/>
          </w:tcPr>
          <w:p w14:paraId="12D18F0A" w14:textId="564403FC" w:rsidR="00AF748D" w:rsidRPr="00A43BC9" w:rsidRDefault="00A43BC9" w:rsidP="368E1F8D">
            <w:pPr>
              <w:rPr>
                <w:rFonts w:eastAsiaTheme="minorEastAsia"/>
                <w:sz w:val="24"/>
                <w:szCs w:val="24"/>
              </w:rPr>
            </w:pPr>
            <w:r w:rsidRPr="00A43BC9">
              <w:rPr>
                <w:rFonts w:eastAsiaTheme="minorEastAsia"/>
                <w:sz w:val="24"/>
                <w:szCs w:val="24"/>
              </w:rPr>
              <w:t>1994m</w:t>
            </w:r>
          </w:p>
        </w:tc>
      </w:tr>
      <w:tr w:rsidR="00AF748D" w:rsidRPr="00A43BC9" w14:paraId="6B859081" w14:textId="77777777" w:rsidTr="00A43BC9">
        <w:trPr>
          <w:trHeight w:val="1943"/>
        </w:trPr>
        <w:tc>
          <w:tcPr>
            <w:tcW w:w="3865" w:type="dxa"/>
          </w:tcPr>
          <w:p w14:paraId="51590130" w14:textId="3DD711FB" w:rsidR="00AF748D" w:rsidRPr="00A43BC9" w:rsidRDefault="00AF748D" w:rsidP="00AF748D">
            <w:pPr>
              <w:rPr>
                <w:rFonts w:eastAsiaTheme="minorEastAsia"/>
                <w:sz w:val="24"/>
                <w:szCs w:val="24"/>
              </w:rPr>
            </w:pPr>
            <w:r w:rsidRPr="00A43BC9">
              <w:rPr>
                <w:rFonts w:eastAsiaTheme="minorEastAsia"/>
                <w:sz w:val="24"/>
                <w:szCs w:val="24"/>
              </w:rPr>
              <w:t>4. Už ką skiriama  Sacharovo premija ? Kam iš penkių kandidatų įteikta 2020m. Sacharovo premija ir už ką?</w:t>
            </w:r>
          </w:p>
          <w:p w14:paraId="3CCD44F8" w14:textId="5E8F6308" w:rsidR="00AF748D" w:rsidRPr="00A43BC9" w:rsidRDefault="00AF748D" w:rsidP="368E1F8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486" w:type="dxa"/>
          </w:tcPr>
          <w:p w14:paraId="29DBACEC" w14:textId="44C43F85" w:rsidR="00AF748D" w:rsidRPr="00A43BC9" w:rsidRDefault="00A43BC9" w:rsidP="368E1F8D">
            <w:pPr>
              <w:rPr>
                <w:rFonts w:eastAsiaTheme="minorEastAsia"/>
                <w:sz w:val="24"/>
                <w:szCs w:val="24"/>
              </w:rPr>
            </w:pPr>
            <w:r w:rsidRPr="00A43BC9"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Sacharovo premija – kasmetinė premija, kurią </w:t>
            </w:r>
            <w:r w:rsidRPr="00A43BC9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Europos Parlamentas</w:t>
            </w:r>
            <w:r w:rsidRPr="00A43BC9"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 skiria išskirtinėms asmenybėms ir organizacijoms, kovojančioms prieš priespaudą, neteisybę ir nepakantumą.</w:t>
            </w:r>
          </w:p>
        </w:tc>
      </w:tr>
    </w:tbl>
    <w:p w14:paraId="2E5E5CB9" w14:textId="10B2EA13" w:rsidR="0066157D" w:rsidRPr="00A43BC9" w:rsidRDefault="0066157D" w:rsidP="368E1F8D">
      <w:pPr>
        <w:rPr>
          <w:rFonts w:eastAsiaTheme="minorEastAsia"/>
          <w:sz w:val="24"/>
          <w:szCs w:val="24"/>
        </w:rPr>
      </w:pPr>
    </w:p>
    <w:p w14:paraId="5DC998F0" w14:textId="7EE644FF" w:rsidR="0066157D" w:rsidRDefault="303F08DD" w:rsidP="368E1F8D">
      <w:pPr>
        <w:rPr>
          <w:rFonts w:eastAsiaTheme="minorEastAsia"/>
          <w:b/>
          <w:bCs/>
          <w:i/>
          <w:iCs/>
          <w:sz w:val="24"/>
          <w:szCs w:val="24"/>
        </w:rPr>
      </w:pPr>
      <w:r w:rsidRPr="00A43BC9">
        <w:rPr>
          <w:rFonts w:eastAsiaTheme="minorEastAsia"/>
          <w:b/>
          <w:bCs/>
          <w:i/>
          <w:iCs/>
          <w:sz w:val="24"/>
          <w:szCs w:val="24"/>
          <w:u w:val="single"/>
        </w:rPr>
        <w:t>2.</w:t>
      </w:r>
      <w:r w:rsidR="626769CF" w:rsidRPr="00A43BC9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Užduotis: </w:t>
      </w:r>
      <w:r w:rsidR="64F5AB7F" w:rsidRPr="00A43BC9">
        <w:rPr>
          <w:rFonts w:eastAsiaTheme="minorEastAsia"/>
          <w:b/>
          <w:bCs/>
          <w:i/>
          <w:iCs/>
          <w:sz w:val="24"/>
          <w:szCs w:val="24"/>
          <w:u w:val="single"/>
        </w:rPr>
        <w:t>Paaiškinkite sąvokas</w:t>
      </w:r>
      <w:r w:rsidR="3BB8E1C0" w:rsidRPr="00A43BC9">
        <w:rPr>
          <w:rFonts w:eastAsiaTheme="minorEastAsia"/>
          <w:b/>
          <w:bCs/>
          <w:i/>
          <w:iCs/>
          <w:sz w:val="24"/>
          <w:szCs w:val="24"/>
          <w:u w:val="single"/>
        </w:rPr>
        <w:t>.</w:t>
      </w:r>
      <w:r w:rsidR="64F5AB7F" w:rsidRPr="00A43BC9">
        <w:rPr>
          <w:rFonts w:eastAsiaTheme="minorEastAsia"/>
          <w:b/>
          <w:bCs/>
          <w:i/>
          <w:iCs/>
          <w:sz w:val="24"/>
          <w:szCs w:val="24"/>
        </w:rPr>
        <w:t xml:space="preserve"> </w:t>
      </w:r>
      <w:r w:rsidR="00197DCA" w:rsidRPr="00A43BC9">
        <w:rPr>
          <w:rFonts w:eastAsiaTheme="minorEastAsia"/>
          <w:b/>
          <w:bCs/>
          <w:i/>
          <w:iCs/>
          <w:sz w:val="24"/>
          <w:szCs w:val="24"/>
        </w:rPr>
        <w:t>3t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308"/>
        <w:gridCol w:w="6708"/>
      </w:tblGrid>
      <w:tr w:rsidR="00AF748D" w14:paraId="2DCD19EA" w14:textId="77777777" w:rsidTr="00AF748D">
        <w:tc>
          <w:tcPr>
            <w:tcW w:w="1980" w:type="dxa"/>
          </w:tcPr>
          <w:p w14:paraId="443C6DD7" w14:textId="379D4816" w:rsidR="00AF748D" w:rsidRP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 xml:space="preserve">           </w:t>
            </w:r>
            <w:r w:rsidRPr="00AF748D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Sąvoka</w:t>
            </w:r>
          </w:p>
        </w:tc>
        <w:tc>
          <w:tcPr>
            <w:tcW w:w="7036" w:type="dxa"/>
          </w:tcPr>
          <w:p w14:paraId="5D4EA998" w14:textId="3795BB92" w:rsidR="00AF748D" w:rsidRP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</w:pPr>
            <w:r w:rsidRPr="00AF748D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 xml:space="preserve">                                                  Reikšmė</w:t>
            </w:r>
          </w:p>
        </w:tc>
      </w:tr>
      <w:tr w:rsidR="00AF748D" w14:paraId="044617A1" w14:textId="77777777" w:rsidTr="00AF748D">
        <w:tc>
          <w:tcPr>
            <w:tcW w:w="1980" w:type="dxa"/>
          </w:tcPr>
          <w:p w14:paraId="5C28C666" w14:textId="235011F2" w:rsidR="00AF748D" w:rsidRPr="00383B33" w:rsidRDefault="00AF748D" w:rsidP="00AF748D">
            <w:pPr>
              <w:pStyle w:val="Sraopastraipa"/>
              <w:numPr>
                <w:ilvl w:val="0"/>
                <w:numId w:val="1"/>
              </w:numPr>
              <w:rPr>
                <w:rFonts w:eastAsiaTheme="minorEastAsia"/>
                <w:sz w:val="24"/>
                <w:szCs w:val="24"/>
              </w:rPr>
            </w:pPr>
            <w:r w:rsidRPr="00383B33">
              <w:rPr>
                <w:rFonts w:eastAsiaTheme="minorEastAsia"/>
                <w:b/>
                <w:bCs/>
                <w:sz w:val="24"/>
                <w:szCs w:val="24"/>
              </w:rPr>
              <w:t xml:space="preserve">Suverenitetas </w:t>
            </w:r>
          </w:p>
          <w:p w14:paraId="3067FCDA" w14:textId="77777777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205BFEAE" w14:textId="78F77338" w:rsidR="00AF748D" w:rsidRDefault="006148F3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6148F3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visiškas politinis, teisinis ir kitoks valstybės savarankiškumas, nepriklausomybė.</w:t>
            </w:r>
          </w:p>
        </w:tc>
      </w:tr>
      <w:tr w:rsidR="00AF748D" w14:paraId="3C0AB8A4" w14:textId="77777777" w:rsidTr="00AF748D">
        <w:tc>
          <w:tcPr>
            <w:tcW w:w="1980" w:type="dxa"/>
          </w:tcPr>
          <w:p w14:paraId="2A7D20A5" w14:textId="1D5A1A02" w:rsidR="00AF748D" w:rsidRPr="00383B33" w:rsidRDefault="00AF748D" w:rsidP="00AF748D">
            <w:pPr>
              <w:pStyle w:val="Sraopastraipa"/>
              <w:numPr>
                <w:ilvl w:val="0"/>
                <w:numId w:val="1"/>
              </w:numPr>
              <w:rPr>
                <w:rFonts w:eastAsiaTheme="minorEastAsia"/>
                <w:sz w:val="24"/>
                <w:szCs w:val="24"/>
              </w:rPr>
            </w:pPr>
            <w:r w:rsidRPr="00383B33">
              <w:rPr>
                <w:rFonts w:eastAsiaTheme="minorEastAsia"/>
                <w:b/>
                <w:bCs/>
                <w:sz w:val="24"/>
                <w:szCs w:val="24"/>
              </w:rPr>
              <w:t xml:space="preserve">Laisvė </w:t>
            </w:r>
          </w:p>
          <w:p w14:paraId="10053ABB" w14:textId="6ADBDAE9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33AAD719" w14:textId="7B73B182" w:rsidR="00AF748D" w:rsidRDefault="006148F3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6148F3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yra subjekto galimybė nevaržomai, savo nuožiūra elgtis bei veikti.</w:t>
            </w:r>
          </w:p>
        </w:tc>
      </w:tr>
      <w:tr w:rsidR="00AF748D" w14:paraId="0A3EDBFD" w14:textId="77777777" w:rsidTr="00AF748D">
        <w:tc>
          <w:tcPr>
            <w:tcW w:w="1980" w:type="dxa"/>
          </w:tcPr>
          <w:p w14:paraId="557B9284" w14:textId="00B0B8C2" w:rsidR="00AF748D" w:rsidRPr="00383B33" w:rsidRDefault="00AF748D" w:rsidP="00AF748D">
            <w:pPr>
              <w:pStyle w:val="Sraopastraipa"/>
              <w:numPr>
                <w:ilvl w:val="0"/>
                <w:numId w:val="1"/>
              </w:numPr>
              <w:rPr>
                <w:rFonts w:eastAsiaTheme="minorEastAsia"/>
                <w:sz w:val="24"/>
                <w:szCs w:val="24"/>
              </w:rPr>
            </w:pPr>
            <w:r w:rsidRPr="00383B33">
              <w:rPr>
                <w:rFonts w:eastAsiaTheme="minorEastAsia"/>
                <w:b/>
                <w:bCs/>
                <w:sz w:val="24"/>
                <w:szCs w:val="24"/>
              </w:rPr>
              <w:t xml:space="preserve">Deklaracija </w:t>
            </w:r>
          </w:p>
          <w:p w14:paraId="025A4E43" w14:textId="77777777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5D791C48" w14:textId="6B98A4B2" w:rsidR="00AF748D" w:rsidRDefault="006148F3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6148F3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Finansinės ar kitokios informacijos apie asmenį ar įmonę pateikimo forma. Pajamų, mokesčių, turto, interesų deklaracija.</w:t>
            </w:r>
          </w:p>
        </w:tc>
      </w:tr>
      <w:tr w:rsidR="00AF748D" w14:paraId="4D36A075" w14:textId="77777777" w:rsidTr="00AF748D">
        <w:tc>
          <w:tcPr>
            <w:tcW w:w="1980" w:type="dxa"/>
          </w:tcPr>
          <w:p w14:paraId="786ADD58" w14:textId="4DED6133" w:rsidR="00AF748D" w:rsidRPr="00383B33" w:rsidRDefault="00AF748D" w:rsidP="00AF748D">
            <w:pPr>
              <w:pStyle w:val="Sraopastraipa"/>
              <w:numPr>
                <w:ilvl w:val="0"/>
                <w:numId w:val="1"/>
              </w:numPr>
              <w:rPr>
                <w:rFonts w:eastAsiaTheme="minorEastAsia"/>
                <w:sz w:val="24"/>
                <w:szCs w:val="24"/>
              </w:rPr>
            </w:pPr>
            <w:r w:rsidRPr="00383B33">
              <w:rPr>
                <w:rFonts w:eastAsiaTheme="minorEastAsia"/>
                <w:b/>
                <w:bCs/>
                <w:sz w:val="24"/>
                <w:szCs w:val="24"/>
              </w:rPr>
              <w:t xml:space="preserve">Chartija </w:t>
            </w:r>
          </w:p>
          <w:p w14:paraId="288A3D9F" w14:textId="77777777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5A6AC5E4" w14:textId="33917153" w:rsidR="00AF748D" w:rsidRDefault="006148F3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6148F3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politinis dokumentas, kuriame skelbiami pagrindiniai kurios nors politinės grupuotės ar organizacijos principai. Pvz., Jungtinių Tautų Organizacijos Chartija, Lietuvos Piliečių Chartija ir kt</w:t>
            </w:r>
          </w:p>
        </w:tc>
      </w:tr>
      <w:tr w:rsidR="00AF748D" w14:paraId="3809DD24" w14:textId="77777777" w:rsidTr="00AF748D">
        <w:tc>
          <w:tcPr>
            <w:tcW w:w="1980" w:type="dxa"/>
          </w:tcPr>
          <w:p w14:paraId="28FA0387" w14:textId="26B6C350" w:rsidR="00AF748D" w:rsidRPr="009E09DF" w:rsidRDefault="00AF748D" w:rsidP="00AF748D">
            <w:pPr>
              <w:pStyle w:val="Sraopastraip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383B33">
              <w:rPr>
                <w:rFonts w:eastAsiaTheme="minorEastAsia"/>
                <w:b/>
                <w:bCs/>
                <w:sz w:val="24"/>
                <w:szCs w:val="24"/>
              </w:rPr>
              <w:t xml:space="preserve">Feminizmas </w:t>
            </w:r>
          </w:p>
          <w:p w14:paraId="43B6802C" w14:textId="77777777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4B5FDF64" w14:textId="69313D65" w:rsidR="00AF748D" w:rsidRDefault="006148F3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6148F3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visuomeninis, politinis judėjimas, kurio tikslas yra pasiekti, kad moterys turėtų visas politines, socialines ir ekon</w:t>
            </w:r>
          </w:p>
        </w:tc>
      </w:tr>
      <w:tr w:rsidR="00AF748D" w14:paraId="5145AC56" w14:textId="77777777" w:rsidTr="00AF748D">
        <w:tc>
          <w:tcPr>
            <w:tcW w:w="1980" w:type="dxa"/>
          </w:tcPr>
          <w:p w14:paraId="59D14FC0" w14:textId="4C6F891C" w:rsidR="00AF748D" w:rsidRPr="009E09DF" w:rsidRDefault="00AF748D" w:rsidP="00AF748D">
            <w:pPr>
              <w:pStyle w:val="Sraopastraipa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9E09DF">
              <w:rPr>
                <w:rFonts w:ascii="Arial" w:hAnsi="Arial" w:cs="Arial"/>
                <w:b/>
                <w:bCs/>
                <w:color w:val="202122"/>
                <w:sz w:val="21"/>
                <w:szCs w:val="21"/>
                <w:shd w:val="clear" w:color="auto" w:fill="FFFFFF"/>
              </w:rPr>
              <w:lastRenderedPageBreak/>
              <w:t>Konvencij</w:t>
            </w: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  <w:shd w:val="clear" w:color="auto" w:fill="FFFFFF"/>
              </w:rPr>
              <w:t>a</w:t>
            </w:r>
            <w:r w:rsidRPr="009E09DF">
              <w:rPr>
                <w:rFonts w:ascii="Arial" w:hAnsi="Arial" w:cs="Arial"/>
                <w:b/>
                <w:bCs/>
                <w:color w:val="202122"/>
                <w:sz w:val="21"/>
                <w:szCs w:val="21"/>
                <w:shd w:val="clear" w:color="auto" w:fill="FFFFFF"/>
              </w:rPr>
              <w:t> </w:t>
            </w:r>
          </w:p>
          <w:p w14:paraId="6D757170" w14:textId="77777777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4D8DBAD7" w14:textId="64C56916" w:rsidR="00AF748D" w:rsidRDefault="006148F3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6148F3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tarptautinė sutartis, reguliuojanti tam tikros srities tarpvalstybinius santykius, pvz., jūrų teisės klausimais, dėl žvejybos ir atvirosios jūros gyvųjų išteklių apsaugos (1958).</w:t>
            </w:r>
          </w:p>
        </w:tc>
      </w:tr>
    </w:tbl>
    <w:p w14:paraId="62F1E78A" w14:textId="77777777" w:rsidR="00AF748D" w:rsidRPr="00383B33" w:rsidRDefault="00AF748D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p w14:paraId="3EDDA918" w14:textId="77777777" w:rsidR="0062392C" w:rsidRDefault="0062392C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p w14:paraId="47BBD697" w14:textId="0E326872" w:rsidR="0066157D" w:rsidRDefault="42E57932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3.</w:t>
      </w:r>
      <w:r w:rsidR="10B0739F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Užduotis: Prie situacijų parašykite </w:t>
      </w:r>
      <w:r w:rsidR="707F0030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ar yra pažeidžiamos kokios nors mokinių ar mokytojų teisės. Paai</w:t>
      </w:r>
      <w:r w:rsidR="032E913B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škinkite, kodėl taip manote.</w:t>
      </w:r>
      <w:r w:rsidR="00197DCA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4t.</w:t>
      </w:r>
    </w:p>
    <w:p w14:paraId="2BBA948F" w14:textId="2FE2056C" w:rsidR="00197DCA" w:rsidRDefault="00197DCA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97DCA" w14:paraId="29592A16" w14:textId="77777777" w:rsidTr="00197DCA">
        <w:tc>
          <w:tcPr>
            <w:tcW w:w="4508" w:type="dxa"/>
          </w:tcPr>
          <w:p w14:paraId="6F89B79D" w14:textId="2B4ADC1F" w:rsidR="00197DCA" w:rsidRPr="0062392C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</w:pPr>
            <w:r w:rsidRPr="0062392C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Situacija</w:t>
            </w:r>
          </w:p>
        </w:tc>
        <w:tc>
          <w:tcPr>
            <w:tcW w:w="4508" w:type="dxa"/>
          </w:tcPr>
          <w:p w14:paraId="1155F308" w14:textId="64CE5322" w:rsidR="00197DCA" w:rsidRPr="0062392C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</w:pPr>
            <w:r w:rsidRPr="0062392C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Galimas teisių pažeidimas</w:t>
            </w:r>
          </w:p>
        </w:tc>
      </w:tr>
      <w:tr w:rsidR="00197DCA" w14:paraId="3F07E598" w14:textId="77777777" w:rsidTr="00197DCA">
        <w:tc>
          <w:tcPr>
            <w:tcW w:w="4508" w:type="dxa"/>
          </w:tcPr>
          <w:p w14:paraId="11611AB0" w14:textId="77777777" w:rsidR="00197DCA" w:rsidRDefault="00197DCA" w:rsidP="00197DCA">
            <w:pPr>
              <w:pStyle w:val="Sraopastraipa"/>
              <w:numPr>
                <w:ilvl w:val="0"/>
                <w:numId w:val="4"/>
              </w:numPr>
              <w:rPr>
                <w:rFonts w:eastAsiaTheme="minorEastAsia"/>
                <w:sz w:val="24"/>
                <w:szCs w:val="24"/>
              </w:rPr>
            </w:pPr>
            <w:r w:rsidRPr="000F4493">
              <w:rPr>
                <w:rFonts w:eastAsiaTheme="minorEastAsia"/>
                <w:sz w:val="24"/>
                <w:szCs w:val="24"/>
              </w:rPr>
              <w:t>Tomas pretenduoja stoti į mokinių tarybą, bet jo auklėtoja pareiškia jam, kad jis prastai mokosi ir negali dalyvauti rinkimuose.</w:t>
            </w:r>
          </w:p>
          <w:p w14:paraId="5CB05FF6" w14:textId="77777777" w:rsidR="00197DCA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4508" w:type="dxa"/>
          </w:tcPr>
          <w:p w14:paraId="755E55A1" w14:textId="363CFE7C" w:rsidR="00197DCA" w:rsidRDefault="0040042C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Yra pažeistas lygių teisių punktas</w:t>
            </w:r>
            <w:r w:rsidR="006148F3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. Tomas</w:t>
            </w: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,</w:t>
            </w:r>
            <w:r w:rsidR="006148F3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 xml:space="preserve"> kadangi irgi yra mokinys</w:t>
            </w: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 xml:space="preserve"> ( gal ne toks gabus kaip kiti),  </w:t>
            </w:r>
            <w:r w:rsidR="006148F3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 xml:space="preserve"> turi teise</w:t>
            </w: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 xml:space="preserve"> pretenduoti </w:t>
            </w:r>
            <w:r w:rsidR="006148F3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 xml:space="preserve"> į taryba.</w:t>
            </w:r>
          </w:p>
        </w:tc>
      </w:tr>
      <w:tr w:rsidR="00197DCA" w14:paraId="2EC11005" w14:textId="77777777" w:rsidTr="00197DCA">
        <w:tc>
          <w:tcPr>
            <w:tcW w:w="4508" w:type="dxa"/>
          </w:tcPr>
          <w:p w14:paraId="7F70921C" w14:textId="77777777" w:rsidR="00197DCA" w:rsidRDefault="00197DCA" w:rsidP="00197DCA">
            <w:pPr>
              <w:pStyle w:val="Sraopastraipa"/>
              <w:numPr>
                <w:ilvl w:val="0"/>
                <w:numId w:val="4"/>
              </w:numPr>
              <w:rPr>
                <w:rFonts w:eastAsiaTheme="minorEastAsia"/>
                <w:sz w:val="24"/>
                <w:szCs w:val="24"/>
              </w:rPr>
            </w:pPr>
            <w:r w:rsidRPr="000F4493">
              <w:rPr>
                <w:rFonts w:eastAsiaTheme="minorEastAsia"/>
                <w:sz w:val="24"/>
                <w:szCs w:val="24"/>
              </w:rPr>
              <w:t xml:space="preserve">Danutė sirgo mėnesį laiko. Per šį laiką buvo rašomi atsiskaitomieji darbai iš matematikos, biologijos, fizikos ir lietuvių kalbos. Grįžusi po ilgos, Danutė turėjo per 2 savaites atsiskaityti visus darbus, bet taip ir neatsiskaitė. Mokytojos iš šių pamokų  Danutei parašė vienetus. </w:t>
            </w:r>
          </w:p>
          <w:p w14:paraId="2CFFC579" w14:textId="77777777" w:rsidR="00197DCA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4508" w:type="dxa"/>
          </w:tcPr>
          <w:p w14:paraId="6B4770D8" w14:textId="27765BB0" w:rsidR="00197DCA" w:rsidRDefault="006148F3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Danut</w:t>
            </w:r>
            <w:r w:rsidR="0040042C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 xml:space="preserve">ės teisės nebuvo </w:t>
            </w:r>
            <w:proofErr w:type="spellStart"/>
            <w:r w:rsidR="0040042C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pažeisto,s</w:t>
            </w:r>
            <w:proofErr w:type="spellEnd"/>
            <w:r w:rsidR="0040042C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 xml:space="preserve"> ji</w:t>
            </w: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 xml:space="preserve"> turėjo </w:t>
            </w:r>
            <w:proofErr w:type="spellStart"/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atsiskaitymam</w:t>
            </w:r>
            <w:proofErr w:type="spellEnd"/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 xml:space="preserve"> 2 savaites </w:t>
            </w:r>
            <w:proofErr w:type="spellStart"/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laik</w:t>
            </w:r>
            <w:r w:rsidR="0040042C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,</w:t>
            </w: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o</w:t>
            </w:r>
            <w:proofErr w:type="spellEnd"/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 xml:space="preserve"> bet taip ir neatsiskaitė</w:t>
            </w:r>
            <w:r w:rsidR="0040042C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.</w:t>
            </w:r>
          </w:p>
        </w:tc>
      </w:tr>
      <w:tr w:rsidR="00197DCA" w14:paraId="64D0F280" w14:textId="77777777" w:rsidTr="00197DCA">
        <w:tc>
          <w:tcPr>
            <w:tcW w:w="4508" w:type="dxa"/>
          </w:tcPr>
          <w:p w14:paraId="3F906BE7" w14:textId="287FED76" w:rsidR="00197DCA" w:rsidRDefault="00197DCA" w:rsidP="00197DCA">
            <w:pPr>
              <w:pStyle w:val="Sraopastraipa"/>
              <w:numPr>
                <w:ilvl w:val="0"/>
                <w:numId w:val="4"/>
              </w:num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eastAsiaTheme="minorEastAsia"/>
                <w:sz w:val="24"/>
                <w:szCs w:val="24"/>
              </w:rPr>
              <w:t>Į klasę rugsėjo 1-ąją  ateina naujokas. Jis-   juodaodis. Kitą rytą klasės stende atsiranda nežinomo autoriaus juokingi piešiniai, vaizduojantys juodaodžius .</w:t>
            </w:r>
          </w:p>
        </w:tc>
        <w:tc>
          <w:tcPr>
            <w:tcW w:w="4508" w:type="dxa"/>
          </w:tcPr>
          <w:p w14:paraId="22885FD3" w14:textId="3553D9ED" w:rsidR="00197DCA" w:rsidRDefault="0040042C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 xml:space="preserve">Pažeistos lygybės teisės, </w:t>
            </w:r>
            <w:r w:rsidR="006148F3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rasizmas</w:t>
            </w:r>
          </w:p>
        </w:tc>
      </w:tr>
      <w:tr w:rsidR="00197DCA" w14:paraId="37D0FCBB" w14:textId="77777777" w:rsidTr="00197DCA">
        <w:tc>
          <w:tcPr>
            <w:tcW w:w="4508" w:type="dxa"/>
          </w:tcPr>
          <w:p w14:paraId="73AA705A" w14:textId="6CA52028" w:rsidR="00197DCA" w:rsidRPr="000F4493" w:rsidRDefault="00197DCA" w:rsidP="00197DCA">
            <w:pPr>
              <w:pStyle w:val="Sraopastraipa"/>
              <w:numPr>
                <w:ilvl w:val="0"/>
                <w:numId w:val="4"/>
              </w:numPr>
              <w:rPr>
                <w:rFonts w:eastAsiaTheme="minorEastAsia"/>
                <w:sz w:val="24"/>
                <w:szCs w:val="24"/>
              </w:rPr>
            </w:pPr>
            <w:r w:rsidRPr="000F4493">
              <w:rPr>
                <w:rFonts w:eastAsiaTheme="minorEastAsia"/>
                <w:sz w:val="24"/>
                <w:szCs w:val="24"/>
              </w:rPr>
              <w:t>Vytukas po treniruočių skuba namo Prasispraudęs į autobusą jis skubiai atsisėda, nes labai pavargo. Įlipusi moteris garsiai gėdina berniuką ir liepia užleisti vietą.</w:t>
            </w:r>
          </w:p>
          <w:p w14:paraId="3EF3F1F7" w14:textId="77777777" w:rsidR="00197DCA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4508" w:type="dxa"/>
          </w:tcPr>
          <w:p w14:paraId="2F9665ED" w14:textId="61061AED" w:rsidR="00197DCA" w:rsidRDefault="00D772CC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 xml:space="preserve">Yra pažeistos </w:t>
            </w:r>
            <w:r w:rsidR="0040042C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 xml:space="preserve">žmogaus </w:t>
            </w: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teisės</w:t>
            </w:r>
            <w:r w:rsidR="0040042C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,</w:t>
            </w: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 xml:space="preserve"> berniukas viešai gėdinamas </w:t>
            </w:r>
          </w:p>
        </w:tc>
      </w:tr>
    </w:tbl>
    <w:p w14:paraId="0CF6CF70" w14:textId="77777777" w:rsidR="00197DCA" w:rsidRPr="00383B33" w:rsidRDefault="00197DCA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p w14:paraId="178AD3E8" w14:textId="0B5B76A6" w:rsidR="368E1F8D" w:rsidRDefault="368E1F8D" w:rsidP="00197DCA">
      <w:pPr>
        <w:rPr>
          <w:rFonts w:eastAsiaTheme="minorEastAsia"/>
          <w:sz w:val="24"/>
          <w:szCs w:val="24"/>
        </w:rPr>
      </w:pPr>
    </w:p>
    <w:p w14:paraId="284C176D" w14:textId="77777777" w:rsidR="00381091" w:rsidRDefault="00381091" w:rsidP="00381091">
      <w:pPr>
        <w:rPr>
          <w:rFonts w:ascii="Calibri" w:eastAsia="Calibri" w:hAnsi="Calibri" w:cs="Calibri"/>
          <w:sz w:val="24"/>
        </w:rPr>
      </w:pPr>
    </w:p>
    <w:p w14:paraId="0A2B8BF0" w14:textId="77777777" w:rsidR="00381091" w:rsidRDefault="00381091" w:rsidP="00381091">
      <w:pPr>
        <w:rPr>
          <w:rFonts w:ascii="Calibri" w:eastAsia="Calibri" w:hAnsi="Calibri" w:cs="Calibri"/>
          <w:b/>
          <w:i/>
          <w:sz w:val="24"/>
          <w:u w:val="single"/>
        </w:rPr>
      </w:pPr>
      <w:r>
        <w:rPr>
          <w:rFonts w:ascii="Calibri" w:eastAsia="Calibri" w:hAnsi="Calibri" w:cs="Calibri"/>
          <w:b/>
          <w:i/>
          <w:sz w:val="24"/>
          <w:u w:val="single"/>
        </w:rPr>
        <w:t>Kūrėjų grupė</w:t>
      </w:r>
    </w:p>
    <w:p w14:paraId="43A439C6" w14:textId="77777777" w:rsidR="00381091" w:rsidRDefault="00381091" w:rsidP="00381091">
      <w:pPr>
        <w:rPr>
          <w:rFonts w:ascii="Calibri" w:eastAsia="Calibri" w:hAnsi="Calibri" w:cs="Calibri"/>
          <w:b/>
          <w:i/>
          <w:sz w:val="24"/>
          <w:u w:val="single"/>
        </w:rPr>
      </w:pPr>
      <w:r>
        <w:rPr>
          <w:rFonts w:ascii="Calibri" w:eastAsia="Calibri" w:hAnsi="Calibri" w:cs="Calibri"/>
          <w:b/>
          <w:i/>
          <w:sz w:val="24"/>
          <w:u w:val="single"/>
        </w:rPr>
        <w:t>4.Užduotis: Prie žemiau pateiktų paveikslėlių parašykite, kokių žmogaus teisių pažeidimai pavaizduoti iliustracijose? 2t</w:t>
      </w:r>
    </w:p>
    <w:p w14:paraId="4FCD5F94" w14:textId="77777777" w:rsidR="0040042C" w:rsidRDefault="00381091" w:rsidP="00381091">
      <w:pPr>
        <w:rPr>
          <w:rFonts w:ascii="Calibri" w:eastAsia="Calibri" w:hAnsi="Calibri" w:cs="Calibri"/>
          <w:color w:val="000000"/>
          <w:sz w:val="24"/>
        </w:rPr>
      </w:pPr>
      <w:r>
        <w:rPr>
          <w:rFonts w:eastAsiaTheme="minorEastAsia"/>
          <w:lang w:val="en-US"/>
        </w:rPr>
        <w:object w:dxaOrig="4830" w:dyaOrig="2715" w14:anchorId="0B05164C">
          <v:rect id="rectole0000000000" o:spid="_x0000_i1025" style="width:241.5pt;height:135.75pt" o:ole="" o:preferrelative="t" stroked="f">
            <v:imagedata r:id="rId5" o:title=""/>
          </v:rect>
          <o:OLEObject Type="Embed" ProgID="StaticMetafile" ShapeID="rectole0000000000" DrawAspect="Content" ObjectID="_1669022478" r:id="rId6"/>
        </w:objec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</w:rPr>
        <w:t>.</w:t>
      </w:r>
    </w:p>
    <w:p w14:paraId="0E4934A1" w14:textId="0B9CB914" w:rsidR="00381091" w:rsidRDefault="00381091" w:rsidP="00381091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Žmogaus prievartos dėsnis, kuomet pačiam nežinant, esi žeidžiamas tiek psichologiškai, tiek </w:t>
      </w:r>
      <w:r w:rsidR="0040042C">
        <w:rPr>
          <w:rFonts w:ascii="Calibri" w:eastAsia="Calibri" w:hAnsi="Calibri" w:cs="Calibri"/>
          <w:color w:val="000000"/>
          <w:sz w:val="24"/>
        </w:rPr>
        <w:t xml:space="preserve">fiziškai. </w:t>
      </w:r>
    </w:p>
    <w:p w14:paraId="5AD69ECE" w14:textId="77777777" w:rsidR="0040042C" w:rsidRDefault="00381091" w:rsidP="00381091">
      <w:pPr>
        <w:rPr>
          <w:rFonts w:ascii="Calibri" w:eastAsia="Calibri" w:hAnsi="Calibri" w:cs="Calibri"/>
          <w:color w:val="000000"/>
          <w:sz w:val="24"/>
        </w:rPr>
      </w:pPr>
      <w:r>
        <w:rPr>
          <w:rFonts w:eastAsiaTheme="minorEastAsia"/>
          <w:lang w:val="en-US"/>
        </w:rPr>
        <w:object w:dxaOrig="2670" w:dyaOrig="4065" w14:anchorId="5D350A25">
          <v:rect id="rectole0000000001" o:spid="_x0000_i1026" style="width:133.5pt;height:203.25pt" o:ole="" o:preferrelative="t" stroked="f">
            <v:imagedata r:id="rId7" o:title=""/>
          </v:rect>
          <o:OLEObject Type="Embed" ProgID="StaticMetafile" ShapeID="rectole0000000001" DrawAspect="Content" ObjectID="_1669022479" r:id="rId8"/>
        </w:object>
      </w:r>
      <w:r>
        <w:rPr>
          <w:rFonts w:ascii="Calibri" w:eastAsia="Calibri" w:hAnsi="Calibri" w:cs="Calibri"/>
          <w:sz w:val="24"/>
        </w:rPr>
        <w:t xml:space="preserve"> </w:t>
      </w:r>
    </w:p>
    <w:p w14:paraId="2974B3D8" w14:textId="76971F6C" w:rsidR="00381091" w:rsidRDefault="00381091" w:rsidP="00381091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Visi turi teisę į lygią apsaugą nuo visokios diskriminacijos, visi turi teisę į lygią įstatymo apsaugą.</w:t>
      </w:r>
    </w:p>
    <w:p w14:paraId="16F47E9E" w14:textId="77777777" w:rsidR="0040042C" w:rsidRDefault="00381091" w:rsidP="00381091">
      <w:pPr>
        <w:rPr>
          <w:rFonts w:ascii="Calibri" w:eastAsia="Calibri" w:hAnsi="Calibri" w:cs="Calibri"/>
          <w:sz w:val="24"/>
        </w:rPr>
      </w:pPr>
      <w:r>
        <w:rPr>
          <w:rFonts w:eastAsiaTheme="minorEastAsia"/>
          <w:lang w:val="en-US"/>
        </w:rPr>
        <w:object w:dxaOrig="5520" w:dyaOrig="3645" w14:anchorId="56D3118B">
          <v:rect id="rectole0000000002" o:spid="_x0000_i1027" style="width:276pt;height:182.25pt" o:ole="" o:preferrelative="t" stroked="f">
            <v:imagedata r:id="rId9" o:title=""/>
          </v:rect>
          <o:OLEObject Type="Embed" ProgID="StaticMetafile" ShapeID="rectole0000000002" DrawAspect="Content" ObjectID="_1669022480" r:id="rId10"/>
        </w:object>
      </w:r>
      <w:r>
        <w:rPr>
          <w:rFonts w:ascii="Calibri" w:eastAsia="Calibri" w:hAnsi="Calibri" w:cs="Calibri"/>
          <w:sz w:val="24"/>
        </w:rPr>
        <w:t xml:space="preserve"> </w:t>
      </w:r>
    </w:p>
    <w:p w14:paraId="7D243783" w14:textId="65745EA0" w:rsidR="00381091" w:rsidRDefault="00381091" w:rsidP="00381091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Psichologinis smurtas - ne auklėjimo priemonė. Turi būti kalbama su vaiku ramiai ir bandyti aiškinti situacija vertingai, tik tokiu atveju vaikas supras, kad ant jo nėra metamas nepasitenkinimų ryšulys</w:t>
      </w:r>
      <w:r w:rsidR="0040042C">
        <w:rPr>
          <w:rFonts w:ascii="Calibri" w:eastAsia="Calibri" w:hAnsi="Calibri" w:cs="Calibri"/>
          <w:sz w:val="24"/>
        </w:rPr>
        <w:t>.</w:t>
      </w:r>
    </w:p>
    <w:p w14:paraId="243218B0" w14:textId="77777777" w:rsidR="0040042C" w:rsidRDefault="00381091" w:rsidP="00381091">
      <w:pPr>
        <w:rPr>
          <w:rFonts w:ascii="Calibri" w:eastAsia="Calibri" w:hAnsi="Calibri" w:cs="Calibri"/>
          <w:sz w:val="24"/>
        </w:rPr>
      </w:pPr>
      <w:r>
        <w:rPr>
          <w:rFonts w:eastAsiaTheme="minorEastAsia"/>
          <w:lang w:val="en-US"/>
        </w:rPr>
        <w:object w:dxaOrig="5520" w:dyaOrig="3030" w14:anchorId="7A54F51B">
          <v:rect id="rectole0000000003" o:spid="_x0000_i1028" style="width:276pt;height:151.5pt" o:ole="" o:preferrelative="t" stroked="f">
            <v:imagedata r:id="rId11" o:title=""/>
          </v:rect>
          <o:OLEObject Type="Embed" ProgID="StaticMetafile" ShapeID="rectole0000000003" DrawAspect="Content" ObjectID="_1669022481" r:id="rId12"/>
        </w:object>
      </w:r>
      <w:r>
        <w:rPr>
          <w:rFonts w:ascii="Calibri" w:eastAsia="Calibri" w:hAnsi="Calibri" w:cs="Calibri"/>
          <w:sz w:val="24"/>
        </w:rPr>
        <w:t xml:space="preserve"> </w:t>
      </w:r>
    </w:p>
    <w:p w14:paraId="717298D1" w14:textId="182DF4B2" w:rsidR="00381091" w:rsidRDefault="0040042C" w:rsidP="00381091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Visi turi teisę į savo nuomonę ir žodžio laisvę. </w:t>
      </w:r>
      <w:r w:rsidR="00381091">
        <w:rPr>
          <w:rFonts w:ascii="Calibri" w:eastAsia="Calibri" w:hAnsi="Calibri" w:cs="Calibri"/>
          <w:sz w:val="24"/>
        </w:rPr>
        <w:t>Todėl niekas neturi tavęs priversti tylėti sunkiose ar lengvose situacijose.</w:t>
      </w:r>
      <w:r>
        <w:rPr>
          <w:rFonts w:ascii="Calibri" w:eastAsia="Calibri" w:hAnsi="Calibri" w:cs="Calibri"/>
          <w:sz w:val="24"/>
        </w:rPr>
        <w:t xml:space="preserve"> </w:t>
      </w:r>
    </w:p>
    <w:p w14:paraId="545D906C" w14:textId="77777777" w:rsidR="00381091" w:rsidRDefault="00381091" w:rsidP="00381091">
      <w:pPr>
        <w:rPr>
          <w:rFonts w:ascii="Calibri" w:eastAsia="Calibri" w:hAnsi="Calibri" w:cs="Calibri"/>
          <w:sz w:val="24"/>
        </w:rPr>
      </w:pPr>
    </w:p>
    <w:p w14:paraId="247A5AE0" w14:textId="77777777" w:rsidR="00381091" w:rsidRDefault="00381091" w:rsidP="00381091">
      <w:pPr>
        <w:rPr>
          <w:rFonts w:ascii="Calibri" w:eastAsia="Calibri" w:hAnsi="Calibri" w:cs="Calibri"/>
          <w:sz w:val="24"/>
        </w:rPr>
      </w:pPr>
    </w:p>
    <w:p w14:paraId="04FCFC79" w14:textId="77777777" w:rsidR="00381091" w:rsidRDefault="00381091" w:rsidP="00381091">
      <w:pPr>
        <w:rPr>
          <w:rFonts w:ascii="Calibri" w:eastAsia="Calibri" w:hAnsi="Calibri" w:cs="Calibri"/>
          <w:b/>
          <w:i/>
          <w:sz w:val="24"/>
          <w:u w:val="single"/>
        </w:rPr>
      </w:pPr>
      <w:r>
        <w:rPr>
          <w:rFonts w:ascii="Calibri" w:eastAsia="Calibri" w:hAnsi="Calibri" w:cs="Calibri"/>
          <w:b/>
          <w:i/>
          <w:sz w:val="24"/>
          <w:u w:val="single"/>
        </w:rPr>
        <w:t>5. Kūrybinė užduotis: Įsivaizduokite, kad jums reikia skurti ,,Vėtrungės gimnazijos mokytojų teisių deklaraciją”, pasiūlykite du punktus, kurie galėtų būti įtraukti į šią deklaraciją. 2t</w:t>
      </w:r>
    </w:p>
    <w:p w14:paraId="786E712A" w14:textId="34FAB3C8" w:rsidR="00381091" w:rsidRDefault="0040042C" w:rsidP="00381091">
      <w:pPr>
        <w:rPr>
          <w:rFonts w:ascii="Calibri" w:eastAsia="Calibri" w:hAnsi="Calibri" w:cs="Calibri"/>
          <w:b/>
          <w:i/>
          <w:sz w:val="24"/>
          <w:u w:val="single"/>
        </w:rPr>
      </w:pPr>
      <w:r>
        <w:rPr>
          <w:rFonts w:ascii="Calibri" w:eastAsia="Calibri" w:hAnsi="Calibri" w:cs="Calibri"/>
          <w:b/>
          <w:i/>
          <w:sz w:val="24"/>
          <w:u w:val="single"/>
        </w:rPr>
        <w:t>1. Kiekvienas</w:t>
      </w:r>
      <w:r w:rsidR="00381091">
        <w:rPr>
          <w:rFonts w:ascii="Calibri" w:eastAsia="Calibri" w:hAnsi="Calibri" w:cs="Calibri"/>
          <w:b/>
          <w:i/>
          <w:sz w:val="24"/>
          <w:u w:val="single"/>
        </w:rPr>
        <w:t xml:space="preserve"> mokytojas </w:t>
      </w:r>
      <w:r>
        <w:rPr>
          <w:rFonts w:ascii="Calibri" w:eastAsia="Calibri" w:hAnsi="Calibri" w:cs="Calibri"/>
          <w:b/>
          <w:i/>
          <w:sz w:val="24"/>
          <w:u w:val="single"/>
        </w:rPr>
        <w:t xml:space="preserve">nukentėjęs mokykloje </w:t>
      </w:r>
      <w:r w:rsidR="00381091">
        <w:rPr>
          <w:rFonts w:ascii="Calibri" w:eastAsia="Calibri" w:hAnsi="Calibri" w:cs="Calibri"/>
          <w:b/>
          <w:i/>
          <w:sz w:val="24"/>
          <w:u w:val="single"/>
        </w:rPr>
        <w:t>(finansišk</w:t>
      </w:r>
      <w:r>
        <w:rPr>
          <w:rFonts w:ascii="Calibri" w:eastAsia="Calibri" w:hAnsi="Calibri" w:cs="Calibri"/>
          <w:b/>
          <w:i/>
          <w:sz w:val="24"/>
          <w:u w:val="single"/>
        </w:rPr>
        <w:t>ai), turi teisę prašyti atlyginti</w:t>
      </w:r>
      <w:r w:rsidR="00381091">
        <w:rPr>
          <w:rFonts w:ascii="Calibri" w:eastAsia="Calibri" w:hAnsi="Calibri" w:cs="Calibri"/>
          <w:b/>
          <w:i/>
          <w:sz w:val="24"/>
          <w:u w:val="single"/>
        </w:rPr>
        <w:t xml:space="preserve"> finansinę žalą.</w:t>
      </w:r>
    </w:p>
    <w:p w14:paraId="3FF855D7" w14:textId="77777777" w:rsidR="00381091" w:rsidRDefault="00381091" w:rsidP="00381091">
      <w:pPr>
        <w:rPr>
          <w:rFonts w:ascii="Calibri" w:eastAsia="Calibri" w:hAnsi="Calibri" w:cs="Calibri"/>
          <w:b/>
          <w:i/>
          <w:sz w:val="24"/>
          <w:u w:val="single"/>
        </w:rPr>
      </w:pPr>
    </w:p>
    <w:p w14:paraId="3501DD11" w14:textId="229CF741" w:rsidR="00381091" w:rsidRDefault="00381091" w:rsidP="00381091">
      <w:pPr>
        <w:rPr>
          <w:rFonts w:ascii="Calibri" w:eastAsia="Calibri" w:hAnsi="Calibri" w:cs="Calibri"/>
          <w:b/>
          <w:i/>
          <w:sz w:val="24"/>
          <w:u w:val="single"/>
        </w:rPr>
      </w:pPr>
      <w:r>
        <w:rPr>
          <w:rFonts w:ascii="Calibri" w:eastAsia="Calibri" w:hAnsi="Calibri" w:cs="Calibri"/>
          <w:b/>
          <w:i/>
          <w:sz w:val="24"/>
          <w:u w:val="single"/>
        </w:rPr>
        <w:t xml:space="preserve">2. Mokinys, pažeidęs mokytojo privatumą, </w:t>
      </w:r>
      <w:r w:rsidR="0040042C">
        <w:rPr>
          <w:rFonts w:ascii="Calibri" w:eastAsia="Calibri" w:hAnsi="Calibri" w:cs="Calibri"/>
          <w:b/>
          <w:i/>
          <w:sz w:val="24"/>
          <w:u w:val="single"/>
        </w:rPr>
        <w:t xml:space="preserve">turi būti </w:t>
      </w:r>
      <w:proofErr w:type="spellStart"/>
      <w:r w:rsidR="0040042C">
        <w:rPr>
          <w:rFonts w:ascii="Calibri" w:eastAsia="Calibri" w:hAnsi="Calibri" w:cs="Calibri"/>
          <w:b/>
          <w:i/>
          <w:sz w:val="24"/>
          <w:u w:val="single"/>
        </w:rPr>
        <w:t>rieižtai</w:t>
      </w:r>
      <w:proofErr w:type="spellEnd"/>
      <w:r w:rsidR="0040042C">
        <w:rPr>
          <w:rFonts w:ascii="Calibri" w:eastAsia="Calibri" w:hAnsi="Calibri" w:cs="Calibri"/>
          <w:b/>
          <w:i/>
          <w:sz w:val="24"/>
          <w:u w:val="single"/>
        </w:rPr>
        <w:t xml:space="preserve"> </w:t>
      </w:r>
      <w:proofErr w:type="spellStart"/>
      <w:r w:rsidR="0040042C">
        <w:rPr>
          <w:rFonts w:ascii="Calibri" w:eastAsia="Calibri" w:hAnsi="Calibri" w:cs="Calibri"/>
          <w:b/>
          <w:i/>
          <w:sz w:val="24"/>
          <w:u w:val="single"/>
        </w:rPr>
        <w:t>baužiamas</w:t>
      </w:r>
      <w:proofErr w:type="spellEnd"/>
      <w:r>
        <w:rPr>
          <w:rFonts w:ascii="Calibri" w:eastAsia="Calibri" w:hAnsi="Calibri" w:cs="Calibri"/>
          <w:b/>
          <w:i/>
          <w:sz w:val="24"/>
          <w:u w:val="single"/>
        </w:rPr>
        <w:t>.</w:t>
      </w:r>
    </w:p>
    <w:p w14:paraId="54A09E38" w14:textId="27755C86" w:rsidR="0062392C" w:rsidRDefault="0062392C" w:rsidP="368E1F8D">
      <w:pPr>
        <w:rPr>
          <w:b/>
          <w:bCs/>
          <w:i/>
          <w:iCs/>
          <w:sz w:val="24"/>
          <w:szCs w:val="24"/>
          <w:u w:val="single"/>
        </w:rPr>
      </w:pPr>
    </w:p>
    <w:p w14:paraId="33A2DFD2" w14:textId="0A714A6B" w:rsidR="00383B33" w:rsidRDefault="00383B33" w:rsidP="368E1F8D">
      <w:pPr>
        <w:rPr>
          <w:b/>
          <w:bCs/>
          <w:i/>
          <w:iCs/>
          <w:sz w:val="24"/>
          <w:szCs w:val="24"/>
          <w:u w:val="single"/>
        </w:rPr>
      </w:pPr>
    </w:p>
    <w:p w14:paraId="3740AE28" w14:textId="4EF897C8" w:rsidR="00383B33" w:rsidRPr="00383B33" w:rsidRDefault="00383B33" w:rsidP="368E1F8D">
      <w:pPr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Dailininkų grupė</w:t>
      </w:r>
    </w:p>
    <w:p w14:paraId="245C25AA" w14:textId="11599643" w:rsidR="57F62BA7" w:rsidRDefault="00197DCA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>
        <w:rPr>
          <w:rFonts w:eastAsiaTheme="minorEastAsia"/>
          <w:b/>
          <w:bCs/>
          <w:i/>
          <w:iCs/>
          <w:sz w:val="24"/>
          <w:szCs w:val="24"/>
          <w:u w:val="single"/>
        </w:rPr>
        <w:t>6.</w:t>
      </w:r>
      <w:r w:rsidR="57F62BA7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Kūrybinė užduotis: Pasirinkite punktą iš Žmogaus teisių deklaracijos ir ją iliustruokite</w:t>
      </w:r>
      <w:r w:rsidR="00CF6E3C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ir atsiųskite</w:t>
      </w:r>
      <w:r w:rsidR="0062392C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 2t</w:t>
      </w:r>
    </w:p>
    <w:p w14:paraId="4A5D7D75" w14:textId="5CFB9EB5" w:rsidR="00CF6E3C" w:rsidRDefault="0040042C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>
        <w:rPr>
          <w:noProof/>
          <w:lang w:val="en-US"/>
        </w:rPr>
        <w:lastRenderedPageBreak/>
        <w:drawing>
          <wp:inline distT="0" distB="0" distL="0" distR="0" wp14:anchorId="7B74851E" wp14:editId="359C94CA">
            <wp:extent cx="4171950" cy="5427721"/>
            <wp:effectExtent l="133350" t="133350" r="152400" b="15430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76077" cy="54330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C04606B" w14:textId="357B5FFD" w:rsidR="0040042C" w:rsidRPr="007D1C34" w:rsidRDefault="0040042C" w:rsidP="368E1F8D">
      <w:pPr>
        <w:rPr>
          <w:rFonts w:eastAsiaTheme="minorEastAsia"/>
          <w:bCs/>
          <w:iCs/>
          <w:sz w:val="32"/>
          <w:szCs w:val="32"/>
        </w:rPr>
      </w:pPr>
      <w:r w:rsidRPr="007D1C34">
        <w:rPr>
          <w:rFonts w:eastAsiaTheme="minorEastAsia"/>
          <w:bCs/>
          <w:iCs/>
          <w:sz w:val="32"/>
          <w:szCs w:val="32"/>
          <w:highlight w:val="lightGray"/>
        </w:rPr>
        <w:t xml:space="preserve">15.1 </w:t>
      </w:r>
      <w:r w:rsidR="007D1C34" w:rsidRPr="007D1C34">
        <w:rPr>
          <w:rFonts w:eastAsiaTheme="minorEastAsia"/>
          <w:bCs/>
          <w:iCs/>
          <w:sz w:val="32"/>
          <w:szCs w:val="32"/>
          <w:highlight w:val="lightGray"/>
        </w:rPr>
        <w:t xml:space="preserve"> </w:t>
      </w:r>
      <w:r w:rsidRPr="007D1C34">
        <w:rPr>
          <w:rFonts w:eastAsiaTheme="minorEastAsia"/>
          <w:bCs/>
          <w:iCs/>
          <w:sz w:val="32"/>
          <w:szCs w:val="32"/>
          <w:highlight w:val="lightGray"/>
        </w:rPr>
        <w:t xml:space="preserve">straipsnio punktas. – </w:t>
      </w:r>
      <w:r w:rsidR="007D1C34" w:rsidRPr="007D1C34">
        <w:rPr>
          <w:rFonts w:eastAsiaTheme="minorEastAsia"/>
          <w:bCs/>
          <w:iCs/>
          <w:sz w:val="32"/>
          <w:szCs w:val="32"/>
          <w:highlight w:val="lightGray"/>
        </w:rPr>
        <w:t xml:space="preserve"> </w:t>
      </w:r>
      <w:r w:rsidRPr="007D1C34">
        <w:rPr>
          <w:rFonts w:eastAsiaTheme="minorEastAsia"/>
          <w:bCs/>
          <w:iCs/>
          <w:sz w:val="32"/>
          <w:szCs w:val="32"/>
          <w:highlight w:val="lightGray"/>
        </w:rPr>
        <w:t>Kiekvienas turi teisę į pilietybę......</w:t>
      </w:r>
    </w:p>
    <w:p w14:paraId="7AB98FC0" w14:textId="3BCCAE2A" w:rsidR="007D1C34" w:rsidRDefault="007D1C34" w:rsidP="368E1F8D">
      <w:pPr>
        <w:rPr>
          <w:rFonts w:eastAsiaTheme="minorEastAsia"/>
          <w:bCs/>
          <w:iCs/>
          <w:sz w:val="24"/>
          <w:szCs w:val="24"/>
        </w:rPr>
      </w:pPr>
    </w:p>
    <w:p w14:paraId="36424D03" w14:textId="28913812" w:rsidR="007D1C34" w:rsidRDefault="007D1C34" w:rsidP="368E1F8D">
      <w:pPr>
        <w:rPr>
          <w:rFonts w:eastAsiaTheme="minorEastAsia"/>
          <w:bCs/>
          <w:iCs/>
          <w:sz w:val="24"/>
          <w:szCs w:val="24"/>
        </w:rPr>
      </w:pPr>
    </w:p>
    <w:p w14:paraId="08A993BE" w14:textId="6C9584BC" w:rsidR="007D1C34" w:rsidRPr="0040042C" w:rsidRDefault="007D1C34" w:rsidP="368E1F8D">
      <w:pPr>
        <w:rPr>
          <w:rFonts w:eastAsiaTheme="minorEastAsia"/>
          <w:bCs/>
          <w:iCs/>
          <w:sz w:val="24"/>
          <w:szCs w:val="24"/>
        </w:rPr>
      </w:pPr>
    </w:p>
    <w:p w14:paraId="23967530" w14:textId="77ED8EC5" w:rsidR="00CF6E3C" w:rsidRPr="00383B33" w:rsidRDefault="00CF6E3C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>
        <w:rPr>
          <w:rFonts w:eastAsiaTheme="minorEastAsia"/>
          <w:b/>
          <w:bCs/>
          <w:i/>
          <w:iCs/>
          <w:sz w:val="24"/>
          <w:szCs w:val="24"/>
          <w:u w:val="single"/>
        </w:rPr>
        <w:t>SOS grupė – suteikite pagalbą  draugams.</w:t>
      </w:r>
    </w:p>
    <w:sectPr w:rsidR="00CF6E3C" w:rsidRPr="00383B33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344D"/>
    <w:multiLevelType w:val="hybridMultilevel"/>
    <w:tmpl w:val="E70C52C2"/>
    <w:lvl w:ilvl="0" w:tplc="C278190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816F4"/>
    <w:multiLevelType w:val="hybridMultilevel"/>
    <w:tmpl w:val="88548DE0"/>
    <w:lvl w:ilvl="0" w:tplc="6C9E5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C0C1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E6A1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825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F6AD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345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7A7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AA75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4CFF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2412C"/>
    <w:multiLevelType w:val="hybridMultilevel"/>
    <w:tmpl w:val="DC30B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76750"/>
    <w:multiLevelType w:val="hybridMultilevel"/>
    <w:tmpl w:val="8228B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9A2C61"/>
    <w:multiLevelType w:val="hybridMultilevel"/>
    <w:tmpl w:val="996C5414"/>
    <w:lvl w:ilvl="0" w:tplc="02446AD0">
      <w:start w:val="1"/>
      <w:numFmt w:val="decimal"/>
      <w:lvlText w:val="%1."/>
      <w:lvlJc w:val="left"/>
      <w:pPr>
        <w:ind w:left="720" w:hanging="360"/>
      </w:pPr>
    </w:lvl>
    <w:lvl w:ilvl="1" w:tplc="21DA3378">
      <w:start w:val="1"/>
      <w:numFmt w:val="lowerLetter"/>
      <w:lvlText w:val="%2."/>
      <w:lvlJc w:val="left"/>
      <w:pPr>
        <w:ind w:left="1440" w:hanging="360"/>
      </w:pPr>
    </w:lvl>
    <w:lvl w:ilvl="2" w:tplc="EDEC1F1A">
      <w:start w:val="1"/>
      <w:numFmt w:val="lowerRoman"/>
      <w:lvlText w:val="%3."/>
      <w:lvlJc w:val="right"/>
      <w:pPr>
        <w:ind w:left="2160" w:hanging="180"/>
      </w:pPr>
    </w:lvl>
    <w:lvl w:ilvl="3" w:tplc="9EB2B33A">
      <w:start w:val="1"/>
      <w:numFmt w:val="decimal"/>
      <w:lvlText w:val="%4."/>
      <w:lvlJc w:val="left"/>
      <w:pPr>
        <w:ind w:left="2880" w:hanging="360"/>
      </w:pPr>
    </w:lvl>
    <w:lvl w:ilvl="4" w:tplc="66A41BEE">
      <w:start w:val="1"/>
      <w:numFmt w:val="lowerLetter"/>
      <w:lvlText w:val="%5."/>
      <w:lvlJc w:val="left"/>
      <w:pPr>
        <w:ind w:left="3600" w:hanging="360"/>
      </w:pPr>
    </w:lvl>
    <w:lvl w:ilvl="5" w:tplc="D45C6C3C">
      <w:start w:val="1"/>
      <w:numFmt w:val="lowerRoman"/>
      <w:lvlText w:val="%6."/>
      <w:lvlJc w:val="right"/>
      <w:pPr>
        <w:ind w:left="4320" w:hanging="180"/>
      </w:pPr>
    </w:lvl>
    <w:lvl w:ilvl="6" w:tplc="AEC0963E">
      <w:start w:val="1"/>
      <w:numFmt w:val="decimal"/>
      <w:lvlText w:val="%7."/>
      <w:lvlJc w:val="left"/>
      <w:pPr>
        <w:ind w:left="5040" w:hanging="360"/>
      </w:pPr>
    </w:lvl>
    <w:lvl w:ilvl="7" w:tplc="6F8E3CAC">
      <w:start w:val="1"/>
      <w:numFmt w:val="lowerLetter"/>
      <w:lvlText w:val="%8."/>
      <w:lvlJc w:val="left"/>
      <w:pPr>
        <w:ind w:left="5760" w:hanging="360"/>
      </w:pPr>
    </w:lvl>
    <w:lvl w:ilvl="8" w:tplc="E8E8A66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1A664E"/>
    <w:rsid w:val="000F4493"/>
    <w:rsid w:val="00197DCA"/>
    <w:rsid w:val="00381091"/>
    <w:rsid w:val="00383B33"/>
    <w:rsid w:val="0040042C"/>
    <w:rsid w:val="006148F3"/>
    <w:rsid w:val="0062392C"/>
    <w:rsid w:val="0066157D"/>
    <w:rsid w:val="007D1C34"/>
    <w:rsid w:val="009E09DF"/>
    <w:rsid w:val="00A43BC9"/>
    <w:rsid w:val="00AF748D"/>
    <w:rsid w:val="00CC1823"/>
    <w:rsid w:val="00CF6E3C"/>
    <w:rsid w:val="00D772CC"/>
    <w:rsid w:val="00E63522"/>
    <w:rsid w:val="0204C0A0"/>
    <w:rsid w:val="024E4B16"/>
    <w:rsid w:val="032E913B"/>
    <w:rsid w:val="09DC1D2B"/>
    <w:rsid w:val="0ACF17F7"/>
    <w:rsid w:val="0DDB8BA7"/>
    <w:rsid w:val="0E751875"/>
    <w:rsid w:val="0EAC8104"/>
    <w:rsid w:val="0EC7AB77"/>
    <w:rsid w:val="0EE0F019"/>
    <w:rsid w:val="10B0739F"/>
    <w:rsid w:val="11BD086F"/>
    <w:rsid w:val="1209A993"/>
    <w:rsid w:val="12D4C8E1"/>
    <w:rsid w:val="136EE234"/>
    <w:rsid w:val="139EF8C7"/>
    <w:rsid w:val="14C3545B"/>
    <w:rsid w:val="15756B14"/>
    <w:rsid w:val="171B3A8F"/>
    <w:rsid w:val="185EA985"/>
    <w:rsid w:val="186AD7C3"/>
    <w:rsid w:val="1D7A9344"/>
    <w:rsid w:val="1D902439"/>
    <w:rsid w:val="1F2BF49A"/>
    <w:rsid w:val="243FB042"/>
    <w:rsid w:val="2644AFE5"/>
    <w:rsid w:val="26C6BF56"/>
    <w:rsid w:val="289696C5"/>
    <w:rsid w:val="2B03482A"/>
    <w:rsid w:val="2B9D98E0"/>
    <w:rsid w:val="2BC81BFC"/>
    <w:rsid w:val="2BFCD433"/>
    <w:rsid w:val="2D3BB438"/>
    <w:rsid w:val="2E5642F7"/>
    <w:rsid w:val="2EFFBCBE"/>
    <w:rsid w:val="2F0B656F"/>
    <w:rsid w:val="303F08DD"/>
    <w:rsid w:val="33639655"/>
    <w:rsid w:val="34CD0C5F"/>
    <w:rsid w:val="368E1F8D"/>
    <w:rsid w:val="375EE62A"/>
    <w:rsid w:val="3A7012BA"/>
    <w:rsid w:val="3A862DF1"/>
    <w:rsid w:val="3B2A2CBD"/>
    <w:rsid w:val="3BB8E1C0"/>
    <w:rsid w:val="3CA9CA94"/>
    <w:rsid w:val="3F124AD5"/>
    <w:rsid w:val="3FE16B56"/>
    <w:rsid w:val="3FF07B1E"/>
    <w:rsid w:val="408F513E"/>
    <w:rsid w:val="427EA219"/>
    <w:rsid w:val="42E57932"/>
    <w:rsid w:val="43281BE0"/>
    <w:rsid w:val="44097BA4"/>
    <w:rsid w:val="44FE8E2D"/>
    <w:rsid w:val="4696DC38"/>
    <w:rsid w:val="47C22363"/>
    <w:rsid w:val="4A913BE2"/>
    <w:rsid w:val="4B1A664E"/>
    <w:rsid w:val="4E54040A"/>
    <w:rsid w:val="4F43FCC4"/>
    <w:rsid w:val="522E88C5"/>
    <w:rsid w:val="57F62BA7"/>
    <w:rsid w:val="58F30362"/>
    <w:rsid w:val="5A790BFC"/>
    <w:rsid w:val="5A8E9CF1"/>
    <w:rsid w:val="5CA641E9"/>
    <w:rsid w:val="5CF22136"/>
    <w:rsid w:val="5E052814"/>
    <w:rsid w:val="5E8F151B"/>
    <w:rsid w:val="60313DAA"/>
    <w:rsid w:val="60630DDD"/>
    <w:rsid w:val="626769CF"/>
    <w:rsid w:val="62932DA9"/>
    <w:rsid w:val="64F5AB7F"/>
    <w:rsid w:val="656ADF1A"/>
    <w:rsid w:val="66E80943"/>
    <w:rsid w:val="699FC2F1"/>
    <w:rsid w:val="69A488CB"/>
    <w:rsid w:val="6B290BF8"/>
    <w:rsid w:val="6C41FD75"/>
    <w:rsid w:val="6ED9F2CB"/>
    <w:rsid w:val="6EF89903"/>
    <w:rsid w:val="707F0030"/>
    <w:rsid w:val="734E9570"/>
    <w:rsid w:val="748A930C"/>
    <w:rsid w:val="7510ACA2"/>
    <w:rsid w:val="75263D97"/>
    <w:rsid w:val="75778A69"/>
    <w:rsid w:val="77151890"/>
    <w:rsid w:val="77ADE365"/>
    <w:rsid w:val="78B0E8F1"/>
    <w:rsid w:val="79F9AEBA"/>
    <w:rsid w:val="7A1A5EFB"/>
    <w:rsid w:val="7AA58661"/>
    <w:rsid w:val="7ADDCA6D"/>
    <w:rsid w:val="7DDD2723"/>
    <w:rsid w:val="7E70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7B906"/>
  <w15:chartTrackingRefBased/>
  <w15:docId w15:val="{D53E9D1B-B65D-4AF2-B9E1-E93595F04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table" w:styleId="Lentelstinklelis">
    <w:name w:val="Table Grid"/>
    <w:basedOn w:val="prastojilentel"/>
    <w:uiPriority w:val="39"/>
    <w:rsid w:val="00197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AF748D"/>
    <w:pPr>
      <w:spacing w:after="0" w:line="240" w:lineRule="auto"/>
    </w:pPr>
    <w:rPr>
      <w:lang w:val="en-US"/>
    </w:rPr>
  </w:style>
  <w:style w:type="character" w:styleId="Hipersaitas">
    <w:name w:val="Hyperlink"/>
    <w:basedOn w:val="Numatytasispastraiposriftas"/>
    <w:uiPriority w:val="99"/>
    <w:semiHidden/>
    <w:unhideWhenUsed/>
    <w:rsid w:val="00A43B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1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666</Words>
  <Characters>3797</Characters>
  <Application>Microsoft Office Word</Application>
  <DocSecurity>0</DocSecurity>
  <Lines>31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hrk ksp</dc:creator>
  <cp:keywords/>
  <dc:description/>
  <cp:lastModifiedBy>Vartotojas1</cp:lastModifiedBy>
  <cp:revision>6</cp:revision>
  <dcterms:created xsi:type="dcterms:W3CDTF">2020-12-09T09:26:00Z</dcterms:created>
  <dcterms:modified xsi:type="dcterms:W3CDTF">2020-12-09T10:35:00Z</dcterms:modified>
</cp:coreProperties>
</file>