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783" w:rsidRPr="00DD5557" w:rsidRDefault="00036D0E" w:rsidP="00B93A05">
      <w:pPr>
        <w:jc w:val="center"/>
        <w:rPr>
          <w:rFonts w:ascii="Times New Roman" w:hAnsi="Times New Roman" w:cs="Times New Roman"/>
          <w:sz w:val="52"/>
          <w:szCs w:val="52"/>
        </w:rPr>
      </w:pPr>
      <w:r w:rsidRPr="00DD5557">
        <w:rPr>
          <w:rFonts w:ascii="Times New Roman" w:hAnsi="Times New Roman" w:cs="Times New Roman"/>
          <w:sz w:val="52"/>
          <w:szCs w:val="52"/>
        </w:rPr>
        <w:t>MEPA „Vėtrungės“ gimnazijoje renginiai</w:t>
      </w:r>
    </w:p>
    <w:p w:rsidR="00036D0E" w:rsidRPr="00466F22" w:rsidRDefault="00036D0E" w:rsidP="00DD5557">
      <w:pPr>
        <w:jc w:val="center"/>
        <w:rPr>
          <w:rFonts w:ascii="Times New Roman" w:hAnsi="Times New Roman" w:cs="Times New Roman"/>
          <w:sz w:val="36"/>
          <w:szCs w:val="36"/>
        </w:rPr>
      </w:pPr>
      <w:r w:rsidRPr="00466F22">
        <w:rPr>
          <w:rFonts w:ascii="Times New Roman" w:hAnsi="Times New Roman" w:cs="Times New Roman"/>
          <w:sz w:val="36"/>
          <w:szCs w:val="36"/>
        </w:rPr>
        <w:t>Gegužės 2 – 25 d.</w:t>
      </w:r>
    </w:p>
    <w:tbl>
      <w:tblPr>
        <w:tblStyle w:val="Lentelstinklelis"/>
        <w:tblW w:w="14884" w:type="dxa"/>
        <w:tblLook w:val="04A0" w:firstRow="1" w:lastRow="0" w:firstColumn="1" w:lastColumn="0" w:noHBand="0" w:noVBand="1"/>
      </w:tblPr>
      <w:tblGrid>
        <w:gridCol w:w="1137"/>
        <w:gridCol w:w="1371"/>
        <w:gridCol w:w="7863"/>
        <w:gridCol w:w="2260"/>
        <w:gridCol w:w="2253"/>
      </w:tblGrid>
      <w:tr w:rsidR="000D5E20" w:rsidRPr="00DD5557" w:rsidTr="0017487B">
        <w:tc>
          <w:tcPr>
            <w:tcW w:w="1137" w:type="dxa"/>
            <w:shd w:val="clear" w:color="auto" w:fill="8EAADB" w:themeFill="accent1" w:themeFillTint="99"/>
          </w:tcPr>
          <w:p w:rsidR="00036D0E" w:rsidRPr="00F54776" w:rsidRDefault="00036D0E">
            <w:pPr>
              <w:rPr>
                <w:rFonts w:ascii="Times New Roman" w:hAnsi="Times New Roman" w:cs="Times New Roman"/>
                <w:b/>
                <w:color w:val="FFFF00"/>
                <w:sz w:val="28"/>
                <w:szCs w:val="28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8"/>
                <w:szCs w:val="28"/>
              </w:rPr>
              <w:t>Data</w:t>
            </w:r>
          </w:p>
        </w:tc>
        <w:tc>
          <w:tcPr>
            <w:tcW w:w="1371" w:type="dxa"/>
            <w:shd w:val="clear" w:color="auto" w:fill="8EAADB" w:themeFill="accent1" w:themeFillTint="99"/>
          </w:tcPr>
          <w:p w:rsidR="00036D0E" w:rsidRPr="00F54776" w:rsidRDefault="00036D0E">
            <w:pPr>
              <w:rPr>
                <w:rFonts w:ascii="Times New Roman" w:hAnsi="Times New Roman" w:cs="Times New Roman"/>
                <w:b/>
                <w:color w:val="FFFF00"/>
                <w:sz w:val="28"/>
                <w:szCs w:val="28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8"/>
                <w:szCs w:val="28"/>
              </w:rPr>
              <w:t>Vieta</w:t>
            </w:r>
          </w:p>
        </w:tc>
        <w:tc>
          <w:tcPr>
            <w:tcW w:w="7863" w:type="dxa"/>
            <w:shd w:val="clear" w:color="auto" w:fill="8EAADB" w:themeFill="accent1" w:themeFillTint="99"/>
          </w:tcPr>
          <w:p w:rsidR="00036D0E" w:rsidRPr="00F54776" w:rsidRDefault="00473241">
            <w:pPr>
              <w:rPr>
                <w:rFonts w:ascii="Times New Roman" w:hAnsi="Times New Roman" w:cs="Times New Roman"/>
                <w:b/>
                <w:color w:val="FFFF00"/>
                <w:sz w:val="28"/>
                <w:szCs w:val="28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8"/>
                <w:szCs w:val="28"/>
              </w:rPr>
              <w:t>Pamoka, r</w:t>
            </w:r>
            <w:r w:rsidR="00036D0E" w:rsidRPr="00F54776">
              <w:rPr>
                <w:rFonts w:ascii="Times New Roman" w:hAnsi="Times New Roman" w:cs="Times New Roman"/>
                <w:b/>
                <w:color w:val="FFFF00"/>
                <w:sz w:val="28"/>
                <w:szCs w:val="28"/>
              </w:rPr>
              <w:t>enginys</w:t>
            </w:r>
          </w:p>
        </w:tc>
        <w:tc>
          <w:tcPr>
            <w:tcW w:w="2260" w:type="dxa"/>
            <w:shd w:val="clear" w:color="auto" w:fill="8EAADB" w:themeFill="accent1" w:themeFillTint="99"/>
          </w:tcPr>
          <w:p w:rsidR="00036D0E" w:rsidRPr="00F54776" w:rsidRDefault="00036D0E">
            <w:pPr>
              <w:rPr>
                <w:rFonts w:ascii="Times New Roman" w:hAnsi="Times New Roman" w:cs="Times New Roman"/>
                <w:b/>
                <w:color w:val="FFFF00"/>
                <w:sz w:val="28"/>
                <w:szCs w:val="28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8"/>
                <w:szCs w:val="28"/>
              </w:rPr>
              <w:t>Atsakingi mokytojai</w:t>
            </w:r>
          </w:p>
        </w:tc>
        <w:tc>
          <w:tcPr>
            <w:tcW w:w="2253" w:type="dxa"/>
            <w:shd w:val="clear" w:color="auto" w:fill="8EAADB" w:themeFill="accent1" w:themeFillTint="99"/>
          </w:tcPr>
          <w:p w:rsidR="00036D0E" w:rsidRPr="00F54776" w:rsidRDefault="00036D0E">
            <w:pPr>
              <w:rPr>
                <w:rFonts w:ascii="Times New Roman" w:hAnsi="Times New Roman" w:cs="Times New Roman"/>
                <w:b/>
                <w:color w:val="FFFF00"/>
                <w:sz w:val="28"/>
                <w:szCs w:val="28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8"/>
                <w:szCs w:val="28"/>
              </w:rPr>
              <w:t>Dalyvauja</w:t>
            </w:r>
          </w:p>
        </w:tc>
      </w:tr>
      <w:tr w:rsidR="000D5E20" w:rsidRPr="00DD5557" w:rsidTr="0017487B">
        <w:tc>
          <w:tcPr>
            <w:tcW w:w="1137" w:type="dxa"/>
            <w:shd w:val="clear" w:color="auto" w:fill="8EAADB" w:themeFill="accent1" w:themeFillTint="99"/>
          </w:tcPr>
          <w:p w:rsidR="00036D0E" w:rsidRPr="00F54776" w:rsidRDefault="00DD5557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04-</w:t>
            </w:r>
            <w:r w:rsidR="00036D0E"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24</w:t>
            </w:r>
          </w:p>
        </w:tc>
        <w:tc>
          <w:tcPr>
            <w:tcW w:w="1371" w:type="dxa"/>
            <w:shd w:val="clear" w:color="auto" w:fill="FFFFFF" w:themeFill="background1"/>
          </w:tcPr>
          <w:p w:rsidR="00036D0E" w:rsidRPr="00DD5557" w:rsidRDefault="001B59D5" w:rsidP="00036D0E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DD555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lt-LT"/>
              </w:rPr>
              <w:t>4-8 pamokos</w:t>
            </w:r>
          </w:p>
          <w:p w:rsidR="00B64C71" w:rsidRPr="00DD5557" w:rsidRDefault="00B64C71" w:rsidP="00036D0E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DD555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lt-LT"/>
              </w:rPr>
              <w:t>129 kab.</w:t>
            </w:r>
          </w:p>
        </w:tc>
        <w:tc>
          <w:tcPr>
            <w:tcW w:w="7863" w:type="dxa"/>
          </w:tcPr>
          <w:p w:rsidR="00036D0E" w:rsidRPr="00F54776" w:rsidRDefault="00036D0E" w:rsidP="00036D0E">
            <w:pPr>
              <w:rPr>
                <w:rFonts w:ascii="Times New Roman" w:eastAsia="Arial Unicode MS" w:hAnsi="Times New Roman" w:cs="Times New Roman"/>
                <w:b/>
                <w:color w:val="2F5496" w:themeColor="accent1" w:themeShade="BF"/>
                <w:sz w:val="24"/>
                <w:szCs w:val="24"/>
                <w:lang w:eastAsia="lt-LT"/>
              </w:rPr>
            </w:pPr>
            <w:r w:rsidRPr="00F54776">
              <w:rPr>
                <w:rFonts w:ascii="Times New Roman" w:eastAsia="Arial Unicode MS" w:hAnsi="Times New Roman" w:cs="Times New Roman"/>
                <w:b/>
                <w:color w:val="2F5496" w:themeColor="accent1" w:themeShade="BF"/>
                <w:sz w:val="24"/>
                <w:szCs w:val="24"/>
                <w:lang w:eastAsia="lt-LT"/>
              </w:rPr>
              <w:t>Europos sąjungos šalių mitybos tradici</w:t>
            </w:r>
            <w:r w:rsidR="00473241" w:rsidRPr="00F54776">
              <w:rPr>
                <w:rFonts w:ascii="Times New Roman" w:eastAsia="Arial Unicode MS" w:hAnsi="Times New Roman" w:cs="Times New Roman"/>
                <w:b/>
                <w:color w:val="2F5496" w:themeColor="accent1" w:themeShade="BF"/>
                <w:sz w:val="24"/>
                <w:szCs w:val="24"/>
                <w:lang w:eastAsia="lt-LT"/>
              </w:rPr>
              <w:t>jos ir nacionaliniai patiekalai</w:t>
            </w:r>
          </w:p>
          <w:p w:rsidR="00036D0E" w:rsidRPr="00F54776" w:rsidRDefault="00036D0E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2260" w:type="dxa"/>
          </w:tcPr>
          <w:p w:rsidR="00036D0E" w:rsidRPr="00DD5557" w:rsidRDefault="00036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E.Kleivienė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036D0E" w:rsidRPr="00DD5557" w:rsidRDefault="00036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3-ių </w:t>
            </w: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gimn.kl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. mitybos gr.</w:t>
            </w:r>
            <w:r w:rsidR="00B93A05"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mokiniai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04-28</w:t>
            </w:r>
          </w:p>
        </w:tc>
        <w:tc>
          <w:tcPr>
            <w:tcW w:w="1371" w:type="dxa"/>
            <w:shd w:val="clear" w:color="auto" w:fill="FFFFFF" w:themeFill="background1"/>
          </w:tcPr>
          <w:p w:rsidR="002777C7" w:rsidRPr="00DD5557" w:rsidRDefault="002777C7" w:rsidP="00036D0E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DD555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lt-LT"/>
              </w:rPr>
              <w:t>3 pamoka</w:t>
            </w:r>
          </w:p>
          <w:p w:rsidR="00B64C71" w:rsidRPr="00DD5557" w:rsidRDefault="00B64C71" w:rsidP="00036D0E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DD555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lt-LT"/>
              </w:rPr>
              <w:t>109 kab.</w:t>
            </w:r>
          </w:p>
        </w:tc>
        <w:tc>
          <w:tcPr>
            <w:tcW w:w="7863" w:type="dxa"/>
          </w:tcPr>
          <w:p w:rsidR="002777C7" w:rsidRPr="00F54776" w:rsidRDefault="00473241" w:rsidP="00036D0E">
            <w:pPr>
              <w:rPr>
                <w:rFonts w:ascii="Times New Roman" w:eastAsia="Arial Unicode MS" w:hAnsi="Times New Roman" w:cs="Times New Roman"/>
                <w:b/>
                <w:color w:val="2F5496" w:themeColor="accent1" w:themeShade="BF"/>
                <w:sz w:val="24"/>
                <w:szCs w:val="24"/>
                <w:lang w:eastAsia="lt-LT"/>
              </w:rPr>
            </w:pPr>
            <w:r w:rsidRPr="00F54776">
              <w:rPr>
                <w:rFonts w:ascii="Times New Roman" w:eastAsia="Arial Unicode MS" w:hAnsi="Times New Roman" w:cs="Times New Roman"/>
                <w:b/>
                <w:color w:val="2F5496" w:themeColor="accent1" w:themeShade="BF"/>
                <w:sz w:val="24"/>
                <w:szCs w:val="24"/>
                <w:lang w:eastAsia="lt-LT"/>
              </w:rPr>
              <w:t xml:space="preserve">Euras ir </w:t>
            </w:r>
            <w:proofErr w:type="spellStart"/>
            <w:r w:rsidRPr="00F54776">
              <w:rPr>
                <w:rFonts w:ascii="Times New Roman" w:eastAsia="Arial Unicode MS" w:hAnsi="Times New Roman" w:cs="Times New Roman"/>
                <w:b/>
                <w:color w:val="2F5496" w:themeColor="accent1" w:themeShade="BF"/>
                <w:sz w:val="24"/>
                <w:szCs w:val="24"/>
                <w:lang w:eastAsia="lt-LT"/>
              </w:rPr>
              <w:t>eurozona</w:t>
            </w:r>
            <w:proofErr w:type="spellEnd"/>
          </w:p>
        </w:tc>
        <w:tc>
          <w:tcPr>
            <w:tcW w:w="2260" w:type="dxa"/>
          </w:tcPr>
          <w:p w:rsidR="002777C7" w:rsidRPr="00DD5557" w:rsidRDefault="00473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R.Petronienė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2777C7" w:rsidRPr="00DD5557" w:rsidRDefault="00473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3-ių </w:t>
            </w: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gimn.kl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. pogrupis</w:t>
            </w:r>
          </w:p>
        </w:tc>
      </w:tr>
      <w:tr w:rsidR="00337040" w:rsidRPr="00DD5557" w:rsidTr="0017487B">
        <w:tc>
          <w:tcPr>
            <w:tcW w:w="1137" w:type="dxa"/>
            <w:shd w:val="clear" w:color="auto" w:fill="8EAADB" w:themeFill="accent1" w:themeFillTint="99"/>
          </w:tcPr>
          <w:p w:rsidR="00337040" w:rsidRPr="00F54776" w:rsidRDefault="000D5E20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05-02</w:t>
            </w:r>
          </w:p>
        </w:tc>
        <w:tc>
          <w:tcPr>
            <w:tcW w:w="1371" w:type="dxa"/>
            <w:shd w:val="clear" w:color="auto" w:fill="FFFFFF" w:themeFill="background1"/>
          </w:tcPr>
          <w:p w:rsidR="00337040" w:rsidRPr="00DD5557" w:rsidRDefault="000D5E20" w:rsidP="00036D0E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DD555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lt-LT"/>
              </w:rPr>
              <w:t>13.00 val. aktų salė</w:t>
            </w:r>
          </w:p>
        </w:tc>
        <w:tc>
          <w:tcPr>
            <w:tcW w:w="7863" w:type="dxa"/>
          </w:tcPr>
          <w:p w:rsidR="00337040" w:rsidRPr="00F54776" w:rsidRDefault="00337040" w:rsidP="00036D0E">
            <w:pPr>
              <w:rPr>
                <w:rFonts w:ascii="Times New Roman" w:eastAsia="Arial Unicode MS" w:hAnsi="Times New Roman" w:cs="Times New Roman"/>
                <w:b/>
                <w:color w:val="2F5496" w:themeColor="accent1" w:themeShade="BF"/>
                <w:sz w:val="24"/>
                <w:szCs w:val="24"/>
                <w:lang w:eastAsia="lt-LT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Viktorina "Privaloma literatūra</w:t>
            </w:r>
            <w:r w:rsidR="000D5E20"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(ne) įdomi" ( pagal M. </w:t>
            </w:r>
            <w:proofErr w:type="spellStart"/>
            <w:r w:rsidR="000D5E20"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Heddono</w:t>
            </w:r>
            <w:proofErr w:type="spellEnd"/>
            <w:r w:rsidR="000D5E20"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"Tas keistas nutikimas šuniui naktį")</w:t>
            </w:r>
          </w:p>
        </w:tc>
        <w:tc>
          <w:tcPr>
            <w:tcW w:w="2260" w:type="dxa"/>
          </w:tcPr>
          <w:p w:rsidR="00337040" w:rsidRPr="00DD5557" w:rsidRDefault="000D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N.Globienė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337040" w:rsidRPr="00DD5557" w:rsidRDefault="000D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2 -ų </w:t>
            </w: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. mokiniams</w:t>
            </w:r>
          </w:p>
        </w:tc>
      </w:tr>
      <w:tr w:rsidR="000D5E20" w:rsidRPr="00DD5557" w:rsidTr="0017487B">
        <w:tc>
          <w:tcPr>
            <w:tcW w:w="1137" w:type="dxa"/>
            <w:shd w:val="clear" w:color="auto" w:fill="8EAADB" w:themeFill="accent1" w:themeFillTint="99"/>
          </w:tcPr>
          <w:p w:rsidR="00036D0E" w:rsidRPr="00F54776" w:rsidRDefault="00036D0E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05-02</w:t>
            </w:r>
          </w:p>
        </w:tc>
        <w:tc>
          <w:tcPr>
            <w:tcW w:w="1371" w:type="dxa"/>
            <w:shd w:val="clear" w:color="auto" w:fill="FFFFFF" w:themeFill="background1"/>
          </w:tcPr>
          <w:p w:rsidR="00036D0E" w:rsidRPr="00DD5557" w:rsidRDefault="001B5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1-6 pamokos</w:t>
            </w:r>
          </w:p>
          <w:p w:rsidR="00B64C71" w:rsidRPr="00DD5557" w:rsidRDefault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129 kab.</w:t>
            </w:r>
          </w:p>
        </w:tc>
        <w:tc>
          <w:tcPr>
            <w:tcW w:w="7863" w:type="dxa"/>
          </w:tcPr>
          <w:p w:rsidR="00036D0E" w:rsidRPr="00F54776" w:rsidRDefault="0047324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Kulinarinės kelionės po Europą /</w:t>
            </w:r>
            <w:r w:rsidR="00036D0E"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I ciklas</w:t>
            </w: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/</w:t>
            </w:r>
          </w:p>
        </w:tc>
        <w:tc>
          <w:tcPr>
            <w:tcW w:w="2260" w:type="dxa"/>
          </w:tcPr>
          <w:p w:rsidR="00036D0E" w:rsidRPr="00DD5557" w:rsidRDefault="00036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E.Kleivienė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036D0E" w:rsidRPr="00DD5557" w:rsidRDefault="00036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1a, 1b, 1d, 2a, 2b, 2d (M pogrupiai)</w:t>
            </w:r>
          </w:p>
        </w:tc>
      </w:tr>
      <w:tr w:rsidR="000D5E20" w:rsidRPr="00DD5557" w:rsidTr="0017487B">
        <w:tc>
          <w:tcPr>
            <w:tcW w:w="1137" w:type="dxa"/>
            <w:shd w:val="clear" w:color="auto" w:fill="8EAADB" w:themeFill="accent1" w:themeFillTint="99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05-02</w:t>
            </w:r>
          </w:p>
        </w:tc>
        <w:tc>
          <w:tcPr>
            <w:tcW w:w="1371" w:type="dxa"/>
            <w:shd w:val="clear" w:color="auto" w:fill="FFFFFF" w:themeFill="background1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 pamoka</w:t>
            </w:r>
          </w:p>
          <w:p w:rsidR="00B64C71" w:rsidRPr="00DD5557" w:rsidRDefault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312 kab.</w:t>
            </w:r>
          </w:p>
        </w:tc>
        <w:tc>
          <w:tcPr>
            <w:tcW w:w="7863" w:type="dxa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Gyventojų migracija pasaulyje ir Europoje</w:t>
            </w:r>
          </w:p>
        </w:tc>
        <w:tc>
          <w:tcPr>
            <w:tcW w:w="2260" w:type="dxa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S.Dimienė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1b</w:t>
            </w:r>
          </w:p>
        </w:tc>
      </w:tr>
      <w:tr w:rsidR="000D5E20" w:rsidRPr="00DD5557" w:rsidTr="0017487B">
        <w:tc>
          <w:tcPr>
            <w:tcW w:w="1137" w:type="dxa"/>
            <w:shd w:val="clear" w:color="auto" w:fill="8EAADB" w:themeFill="accent1" w:themeFillTint="99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05-02</w:t>
            </w:r>
          </w:p>
        </w:tc>
        <w:tc>
          <w:tcPr>
            <w:tcW w:w="1371" w:type="dxa"/>
            <w:shd w:val="clear" w:color="auto" w:fill="FFFFFF" w:themeFill="background1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 pamoka</w:t>
            </w:r>
          </w:p>
          <w:p w:rsidR="00B64C71" w:rsidRPr="00DD5557" w:rsidRDefault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312 kab.</w:t>
            </w:r>
          </w:p>
        </w:tc>
        <w:tc>
          <w:tcPr>
            <w:tcW w:w="7863" w:type="dxa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Gyventojų migracija pasaulyje ir Europoje</w:t>
            </w:r>
          </w:p>
        </w:tc>
        <w:tc>
          <w:tcPr>
            <w:tcW w:w="2260" w:type="dxa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S.Dimienė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1c</w:t>
            </w: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05-02</w:t>
            </w:r>
          </w:p>
        </w:tc>
        <w:tc>
          <w:tcPr>
            <w:tcW w:w="1371" w:type="dxa"/>
            <w:shd w:val="clear" w:color="auto" w:fill="FFFFFF" w:themeFill="background1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4 pamoka</w:t>
            </w:r>
          </w:p>
          <w:p w:rsidR="00B64C71" w:rsidRPr="00DD5557" w:rsidRDefault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312 kab.</w:t>
            </w:r>
          </w:p>
        </w:tc>
        <w:tc>
          <w:tcPr>
            <w:tcW w:w="7863" w:type="dxa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  <w:t xml:space="preserve">Tarptautinės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  <w:t>bendrovės,ekonominiai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  <w:t xml:space="preserve"> ryšiai pasaulyje ir Europoje</w:t>
            </w:r>
          </w:p>
        </w:tc>
        <w:tc>
          <w:tcPr>
            <w:tcW w:w="2260" w:type="dxa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S.Dimienė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2a</w:t>
            </w:r>
          </w:p>
        </w:tc>
      </w:tr>
      <w:tr w:rsidR="002146D0" w:rsidRPr="00DD5557" w:rsidTr="0017487B">
        <w:tc>
          <w:tcPr>
            <w:tcW w:w="1137" w:type="dxa"/>
            <w:shd w:val="clear" w:color="auto" w:fill="8EAADB" w:themeFill="accent1" w:themeFillTint="99"/>
          </w:tcPr>
          <w:p w:rsidR="002146D0" w:rsidRPr="00F54776" w:rsidRDefault="002146D0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05-03</w:t>
            </w:r>
          </w:p>
        </w:tc>
        <w:tc>
          <w:tcPr>
            <w:tcW w:w="1371" w:type="dxa"/>
            <w:shd w:val="clear" w:color="auto" w:fill="FFFFFF" w:themeFill="background1"/>
          </w:tcPr>
          <w:p w:rsidR="002146D0" w:rsidRDefault="0021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 kab.</w:t>
            </w:r>
          </w:p>
          <w:p w:rsidR="002146D0" w:rsidRPr="00DD5557" w:rsidRDefault="0021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pamoka</w:t>
            </w:r>
          </w:p>
        </w:tc>
        <w:tc>
          <w:tcPr>
            <w:tcW w:w="7863" w:type="dxa"/>
          </w:tcPr>
          <w:p w:rsidR="002146D0" w:rsidRPr="00F54776" w:rsidRDefault="002146D0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  <w:t>Jaunųjų ambasadorių rinkimai</w:t>
            </w:r>
          </w:p>
        </w:tc>
        <w:tc>
          <w:tcPr>
            <w:tcW w:w="2260" w:type="dxa"/>
          </w:tcPr>
          <w:p w:rsidR="002146D0" w:rsidRPr="00DD5557" w:rsidRDefault="0021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J.Šimeliūnienė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R.Mickutė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2146D0" w:rsidRPr="00DD5557" w:rsidRDefault="00214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6D0" w:rsidRPr="00DD5557" w:rsidTr="0017487B">
        <w:tc>
          <w:tcPr>
            <w:tcW w:w="1137" w:type="dxa"/>
            <w:shd w:val="clear" w:color="auto" w:fill="8EAADB" w:themeFill="accent1" w:themeFillTint="99"/>
          </w:tcPr>
          <w:p w:rsidR="002146D0" w:rsidRDefault="002146D0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05-03</w:t>
            </w:r>
          </w:p>
        </w:tc>
        <w:tc>
          <w:tcPr>
            <w:tcW w:w="1371" w:type="dxa"/>
            <w:shd w:val="clear" w:color="auto" w:fill="FFFFFF" w:themeFill="background1"/>
          </w:tcPr>
          <w:p w:rsidR="002146D0" w:rsidRDefault="0021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a. fojė</w:t>
            </w:r>
          </w:p>
          <w:p w:rsidR="002146D0" w:rsidRDefault="0021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3 pamokų</w:t>
            </w:r>
          </w:p>
        </w:tc>
        <w:tc>
          <w:tcPr>
            <w:tcW w:w="7863" w:type="dxa"/>
          </w:tcPr>
          <w:p w:rsidR="002146D0" w:rsidRDefault="002146D0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  <w:t>Informacinio centro apie EU atidarymas</w:t>
            </w:r>
          </w:p>
        </w:tc>
        <w:tc>
          <w:tcPr>
            <w:tcW w:w="2260" w:type="dxa"/>
          </w:tcPr>
          <w:p w:rsidR="002146D0" w:rsidRDefault="0021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J.Šimeliūnienė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R.Mickutė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2146D0" w:rsidRPr="00DD5557" w:rsidRDefault="00214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05-03</w:t>
            </w:r>
          </w:p>
        </w:tc>
        <w:tc>
          <w:tcPr>
            <w:tcW w:w="1371" w:type="dxa"/>
            <w:shd w:val="clear" w:color="auto" w:fill="FFFFFF" w:themeFill="background1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 pamoka</w:t>
            </w:r>
          </w:p>
          <w:p w:rsidR="00B64C71" w:rsidRPr="00DD5557" w:rsidRDefault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312 kab.</w:t>
            </w:r>
          </w:p>
        </w:tc>
        <w:tc>
          <w:tcPr>
            <w:tcW w:w="7863" w:type="dxa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  <w:t xml:space="preserve">Tarptautinės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  <w:t>bendrovės,ekonominiai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  <w:t xml:space="preserve"> ryšiai pasaulyje ir Europoje</w:t>
            </w:r>
          </w:p>
        </w:tc>
        <w:tc>
          <w:tcPr>
            <w:tcW w:w="2260" w:type="dxa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S.Dimienė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05-03</w:t>
            </w:r>
          </w:p>
        </w:tc>
        <w:tc>
          <w:tcPr>
            <w:tcW w:w="1371" w:type="dxa"/>
            <w:shd w:val="clear" w:color="auto" w:fill="FFFFFF" w:themeFill="background1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2, 4-6pamoka</w:t>
            </w:r>
          </w:p>
          <w:p w:rsidR="00B64C71" w:rsidRPr="00DD5557" w:rsidRDefault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312 kab.</w:t>
            </w:r>
          </w:p>
        </w:tc>
        <w:tc>
          <w:tcPr>
            <w:tcW w:w="7863" w:type="dxa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  <w:t>Lietuvos gyventojų migracija pasaulyje ir Europoje</w:t>
            </w:r>
          </w:p>
        </w:tc>
        <w:tc>
          <w:tcPr>
            <w:tcW w:w="2260" w:type="dxa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S.Dimienė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1e, 1d, 1b, 1c</w:t>
            </w: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1B59D5" w:rsidRPr="00F54776" w:rsidRDefault="001B59D5" w:rsidP="00D03163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05-03</w:t>
            </w:r>
          </w:p>
        </w:tc>
        <w:tc>
          <w:tcPr>
            <w:tcW w:w="1371" w:type="dxa"/>
            <w:shd w:val="clear" w:color="auto" w:fill="FFFFFF" w:themeFill="background1"/>
          </w:tcPr>
          <w:p w:rsidR="001B59D5" w:rsidRPr="00DD5557" w:rsidRDefault="001B59D5" w:rsidP="00D03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4,5 pamoka</w:t>
            </w:r>
          </w:p>
          <w:p w:rsidR="00B64C71" w:rsidRPr="00DD5557" w:rsidRDefault="00B64C71" w:rsidP="00D03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129 kab.</w:t>
            </w:r>
          </w:p>
        </w:tc>
        <w:tc>
          <w:tcPr>
            <w:tcW w:w="7863" w:type="dxa"/>
          </w:tcPr>
          <w:p w:rsidR="001B59D5" w:rsidRPr="00F54776" w:rsidRDefault="001B59D5" w:rsidP="00D03163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Kulinarinės kelionės po Europą /I ir II ciklas/</w:t>
            </w:r>
          </w:p>
        </w:tc>
        <w:tc>
          <w:tcPr>
            <w:tcW w:w="2260" w:type="dxa"/>
          </w:tcPr>
          <w:p w:rsidR="001B59D5" w:rsidRPr="00DD5557" w:rsidRDefault="00B64C71" w:rsidP="00D03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E.Kleivienė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1B59D5" w:rsidRPr="00DD5557" w:rsidRDefault="001B59D5" w:rsidP="00D03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2c, 1c (M pogrupiai)</w:t>
            </w: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05-03</w:t>
            </w:r>
          </w:p>
        </w:tc>
        <w:tc>
          <w:tcPr>
            <w:tcW w:w="1371" w:type="dxa"/>
            <w:shd w:val="clear" w:color="auto" w:fill="FFFFFF" w:themeFill="background1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7 pamoka</w:t>
            </w:r>
          </w:p>
          <w:p w:rsidR="00B64C71" w:rsidRPr="00DD5557" w:rsidRDefault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312 kab.</w:t>
            </w:r>
          </w:p>
        </w:tc>
        <w:tc>
          <w:tcPr>
            <w:tcW w:w="7863" w:type="dxa"/>
          </w:tcPr>
          <w:p w:rsidR="002777C7" w:rsidRPr="00F54776" w:rsidRDefault="002777C7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  <w:lastRenderedPageBreak/>
              <w:t>Tarptautinės bendrovės,</w:t>
            </w:r>
            <w:r w:rsidR="00473241"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  <w:t xml:space="preserve"> </w:t>
            </w: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  <w:t>ekonominiai ryšiai pasaulyje ir Europoje</w:t>
            </w:r>
          </w:p>
        </w:tc>
        <w:tc>
          <w:tcPr>
            <w:tcW w:w="2260" w:type="dxa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S.Dimienė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2777C7" w:rsidRPr="00DD5557" w:rsidRDefault="00277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4C71"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lastRenderedPageBreak/>
              <w:t>05-04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308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Europos sąjungos ištakos, raida ir pagrindiniai ES veikimo principai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1b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05-04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308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Europos sąjungos ištakos, raida ir pagrindiniai ES veikimo principai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2c</w:t>
            </w: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05-04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957608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  <w:r w:rsidR="00B64C71"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 pamokos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209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 xml:space="preserve">VIDEO </w:t>
            </w:r>
            <w:proofErr w:type="spellStart"/>
            <w:r w:rsidRPr="00F54776"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>marathon</w:t>
            </w:r>
            <w:proofErr w:type="spellEnd"/>
            <w:r w:rsidRPr="00F54776"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>and</w:t>
            </w:r>
            <w:proofErr w:type="spellEnd"/>
            <w:r w:rsidRPr="00F54776"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>quiz</w:t>
            </w:r>
            <w:proofErr w:type="spellEnd"/>
            <w:r w:rsidRPr="00F54776"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 xml:space="preserve"> ‘</w:t>
            </w:r>
            <w:proofErr w:type="spellStart"/>
            <w:r w:rsidRPr="00F54776"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>The</w:t>
            </w:r>
            <w:proofErr w:type="spellEnd"/>
            <w:r w:rsidRPr="00F54776"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 xml:space="preserve"> EU‘</w:t>
            </w: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:</w:t>
            </w:r>
          </w:p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1. EU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Referendum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: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what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is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the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European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Union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and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how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does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it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work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?</w:t>
            </w:r>
          </w:p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2.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How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the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EU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works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</w:p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  <w:shd w:val="clear" w:color="auto" w:fill="FFFFFF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3.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How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The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European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Parliament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Works 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B.Buinevičienė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3-ių </w:t>
            </w: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gimn.kl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. pogrupiai</w:t>
            </w: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DD5557" w:rsidRPr="00F54776" w:rsidRDefault="00DD5557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05-05</w:t>
            </w:r>
          </w:p>
        </w:tc>
        <w:tc>
          <w:tcPr>
            <w:tcW w:w="1371" w:type="dxa"/>
            <w:shd w:val="clear" w:color="auto" w:fill="FFFFFF" w:themeFill="background1"/>
          </w:tcPr>
          <w:p w:rsidR="00DD5557" w:rsidRPr="00DD5557" w:rsidRDefault="00DD5557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2,3 pamoka</w:t>
            </w:r>
          </w:p>
          <w:p w:rsidR="00DD5557" w:rsidRPr="00DD5557" w:rsidRDefault="00DD5557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110 kab.</w:t>
            </w:r>
          </w:p>
        </w:tc>
        <w:tc>
          <w:tcPr>
            <w:tcW w:w="7863" w:type="dxa"/>
          </w:tcPr>
          <w:p w:rsidR="00DD5557" w:rsidRPr="00F54776" w:rsidRDefault="00DD5557" w:rsidP="00B64C71">
            <w:pPr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>Linksmosios Europos kalbų dirbtuvės-viktorina</w:t>
            </w:r>
          </w:p>
        </w:tc>
        <w:tc>
          <w:tcPr>
            <w:tcW w:w="2260" w:type="dxa"/>
          </w:tcPr>
          <w:p w:rsidR="00DD5557" w:rsidRPr="00DD5557" w:rsidRDefault="00DD5557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I.Leonavičienė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DD5557" w:rsidRPr="00DD5557" w:rsidRDefault="00DD5557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2c</w:t>
            </w: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05-05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308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Europos sąjungos ištakos, raida ir pagrindiniai ES veikimo principai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 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2a</w:t>
            </w: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05-05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5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308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Europos sąjungos ištakos, raida ir pagrindiniai ES veikimo principai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 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2b</w:t>
            </w: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05-05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7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308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Europos sąjungos ištakos, raida ir pagrindiniai ES veikimo principai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 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05-05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1,2,4 pamokos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209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proofErr w:type="spellStart"/>
            <w:r w:rsidRPr="00F54776"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>Quiz</w:t>
            </w:r>
            <w:proofErr w:type="spellEnd"/>
            <w:r w:rsidRPr="00F54776"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  <w:t xml:space="preserve">: </w:t>
            </w:r>
          </w:p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1. EU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referendum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quiz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: 28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countries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, 28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questions</w:t>
            </w:r>
            <w:proofErr w:type="spellEnd"/>
          </w:p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2.What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do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you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actually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know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about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the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E.U.?</w:t>
            </w:r>
          </w:p>
          <w:p w:rsidR="00B64C71" w:rsidRPr="00F54776" w:rsidRDefault="00B64C71" w:rsidP="00B64C71">
            <w:pPr>
              <w:rPr>
                <w:rStyle w:val="Grietas"/>
                <w:rFonts w:ascii="Times New Roman" w:hAnsi="Times New Roman" w:cs="Times New Roman"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3.Discover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the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European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Union</w:t>
            </w:r>
            <w:proofErr w:type="spellEnd"/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B.Buinevičienė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3-ių </w:t>
            </w: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gimn.kl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. pogrupiai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05-05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2,4,6 pamokos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109 kab. 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Euras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R.Petronienė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1d, 1e, 1b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05-08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129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Kulinarinės kelionės po Europą /I ir II ciklas/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E.Kleivienė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1e (M pogrupiai)</w:t>
            </w: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05-08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2, 6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109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Euras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R.Petronienė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1c, 1a</w:t>
            </w: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05-08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109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Euras ir </w:t>
            </w: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eurozona</w:t>
            </w:r>
            <w:proofErr w:type="spellEnd"/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R.Petronienė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gimn.kl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. pogrupis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05-09-19 dienomis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322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Projektas "Jaunas žmogus Europoje"</w:t>
            </w:r>
          </w:p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1." Europos kalbų įtaka Lietuvos jaunimui"- tiriamieji darbai</w:t>
            </w:r>
          </w:p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2."Problemos , keliamos Europos rašytojų kūriniuose" (analizuos pasirinktų autorių kūrinius).</w:t>
            </w:r>
          </w:p>
          <w:p w:rsidR="00B64C71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3. Pranešimas " X v</w:t>
            </w:r>
            <w:r w:rsidR="00466F22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alstybės jaunimo laisvalaikis "</w:t>
            </w:r>
          </w:p>
          <w:p w:rsidR="00466F22" w:rsidRPr="00F54776" w:rsidRDefault="00466F22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N.Globienė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2a, 2b klasės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lastRenderedPageBreak/>
              <w:t>05-09-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1-6 pamokos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129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Kulinarinės kelionės po Europą / II ciklas/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E.Kleivienė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1a, 1b, 1d, 2a, 2b, 2d (M pogrupiai)</w:t>
            </w:r>
          </w:p>
        </w:tc>
      </w:tr>
      <w:tr w:rsidR="0017487B" w:rsidRPr="00DD5557" w:rsidTr="0017487B">
        <w:tc>
          <w:tcPr>
            <w:tcW w:w="1137" w:type="dxa"/>
            <w:shd w:val="clear" w:color="auto" w:fill="8EAADB" w:themeFill="accent1" w:themeFillTint="99"/>
          </w:tcPr>
          <w:p w:rsidR="0017487B" w:rsidRPr="00F54776" w:rsidRDefault="0017487B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05-09</w:t>
            </w:r>
          </w:p>
        </w:tc>
        <w:tc>
          <w:tcPr>
            <w:tcW w:w="1371" w:type="dxa"/>
            <w:shd w:val="clear" w:color="auto" w:fill="FFFFFF" w:themeFill="background1"/>
          </w:tcPr>
          <w:p w:rsidR="0017487B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pamoka</w:t>
            </w:r>
          </w:p>
          <w:p w:rsidR="0017487B" w:rsidRPr="00DD5557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 308, 322, 215, 127 kabinetai</w:t>
            </w:r>
          </w:p>
        </w:tc>
        <w:tc>
          <w:tcPr>
            <w:tcW w:w="7863" w:type="dxa"/>
          </w:tcPr>
          <w:p w:rsidR="0017487B" w:rsidRPr="00F54776" w:rsidRDefault="0017487B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Europos egzaminas</w:t>
            </w:r>
          </w:p>
        </w:tc>
        <w:tc>
          <w:tcPr>
            <w:tcW w:w="2260" w:type="dxa"/>
          </w:tcPr>
          <w:p w:rsidR="0017487B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J.Šimeliūnienė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7487B" w:rsidRPr="00DD5557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17487B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1b, 2a, 2b, 2c, 2d</w:t>
            </w:r>
          </w:p>
          <w:p w:rsidR="0017487B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Vykdytojai:</w:t>
            </w:r>
          </w:p>
          <w:p w:rsidR="0017487B" w:rsidRPr="00DD5557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E.Kleivienė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S.Birenis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S.Dimienė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N.Globienė,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D.Ruškytė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A.Petrutienė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I Leonavičienė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05-09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1-2 pamoka</w:t>
            </w:r>
          </w:p>
          <w:p w:rsidR="00B64C71" w:rsidRPr="00DD5557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Apie ES anglų kalba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D.Ivaškevičiūtė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R.Balsevičienė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1b ir 1e </w:t>
            </w: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gimn.kl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. mokiniai</w:t>
            </w:r>
          </w:p>
        </w:tc>
      </w:tr>
      <w:tr w:rsidR="00D420EA" w:rsidRPr="00DD5557" w:rsidTr="0017487B">
        <w:tc>
          <w:tcPr>
            <w:tcW w:w="1137" w:type="dxa"/>
            <w:shd w:val="clear" w:color="auto" w:fill="8EAADB" w:themeFill="accent1" w:themeFillTint="99"/>
          </w:tcPr>
          <w:p w:rsidR="00D420EA" w:rsidRPr="00F54776" w:rsidRDefault="00D420EA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05-09</w:t>
            </w:r>
          </w:p>
        </w:tc>
        <w:tc>
          <w:tcPr>
            <w:tcW w:w="1371" w:type="dxa"/>
            <w:shd w:val="clear" w:color="auto" w:fill="FFFFFF" w:themeFill="background1"/>
          </w:tcPr>
          <w:p w:rsidR="00D420EA" w:rsidRDefault="00D420EA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pamoka</w:t>
            </w:r>
          </w:p>
          <w:p w:rsidR="00D420EA" w:rsidRPr="00DD5557" w:rsidRDefault="00D420EA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863" w:type="dxa"/>
          </w:tcPr>
          <w:p w:rsidR="00D420EA" w:rsidRPr="00F54776" w:rsidRDefault="00D420EA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Viktorina „Europa-mūsų namai“</w:t>
            </w:r>
          </w:p>
        </w:tc>
        <w:tc>
          <w:tcPr>
            <w:tcW w:w="2260" w:type="dxa"/>
          </w:tcPr>
          <w:p w:rsidR="00D420EA" w:rsidRPr="00DD5557" w:rsidRDefault="00D420EA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V.Valickis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gimn.kl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mokiniai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D420EA" w:rsidRPr="00DD5557" w:rsidRDefault="00D420EA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gimn.kl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komandos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05-11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KDT aikštė </w:t>
            </w:r>
          </w:p>
          <w:p w:rsidR="0017487B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val.</w:t>
            </w:r>
          </w:p>
          <w:p w:rsidR="0017487B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87B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87B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87B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17487B" w:rsidRPr="00DD5557" w:rsidRDefault="0017487B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7863" w:type="dxa"/>
          </w:tcPr>
          <w:p w:rsidR="00B64C71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Europos dienos minėjimas</w:t>
            </w:r>
            <w:r w:rsidR="0017487B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:</w:t>
            </w:r>
          </w:p>
          <w:p w:rsidR="0017487B" w:rsidRDefault="0017487B" w:rsidP="0017487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17487B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Susitikimas su Europos Komisijos atstovybės vadovu A.Pranckevičiumi ir režisiere </w:t>
            </w:r>
            <w:proofErr w:type="spellStart"/>
            <w:r w:rsidRPr="0017487B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G.Žickyte</w:t>
            </w:r>
            <w:proofErr w:type="spellEnd"/>
            <w:r w:rsidRPr="0017487B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„Klaipėdos uoste-lietuviškas kinas, Europos ateitis, bendra kelionė“ Viešoji I.Simonaitytės biblioteka</w:t>
            </w:r>
          </w:p>
          <w:p w:rsidR="0017487B" w:rsidRDefault="0017487B" w:rsidP="0017487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Šventinis „Europos žvaigždžių kelias“ </w:t>
            </w:r>
            <w:bookmarkStart w:id="0" w:name="_GoBack"/>
            <w:bookmarkEnd w:id="0"/>
          </w:p>
          <w:p w:rsidR="0017487B" w:rsidRDefault="0017487B" w:rsidP="0017487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ES investicijų sodas</w:t>
            </w:r>
          </w:p>
          <w:p w:rsidR="0017487B" w:rsidRPr="001D5E26" w:rsidRDefault="0017487B" w:rsidP="00B64C71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Paroda „Mano Europa – klaipėdiečio akimis“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J.Šimeliūnienė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, R.Mickutė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MEPA ambasadoriai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05-11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KDT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Europa lietuvių kine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J.Šimeliūnienė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, R.Mickutė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05-11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308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Pagrindinės ES institucijos, EP sudarymas, funkcijos, sprendimų priėmimas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 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1b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05-11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308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Pagrindinės ES institucijos, EP sudarymas, funkcijos, sprendimų priėmimas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 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2c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05-12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308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Pagrindinės ES institucijos, EP sudarymas, funkcijos, sprendimų priėmimas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 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2a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05-12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5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308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Pagrindinės ES institucijos, EP sudarymas, funkcijos, sprendimų priėmimas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2b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05-12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7 pamoka</w:t>
            </w:r>
          </w:p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308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Pagrindinės ES institucijos, EP sudarymas, funkcijos, sprendimų priėmimas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</w:p>
        </w:tc>
      </w:tr>
      <w:tr w:rsidR="00466F22" w:rsidRPr="00DD5557" w:rsidTr="0017487B">
        <w:tc>
          <w:tcPr>
            <w:tcW w:w="1137" w:type="dxa"/>
            <w:shd w:val="clear" w:color="auto" w:fill="8EAADB" w:themeFill="accent1" w:themeFillTint="99"/>
          </w:tcPr>
          <w:p w:rsidR="00466F22" w:rsidRPr="00F54776" w:rsidRDefault="00466F22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05-12</w:t>
            </w:r>
          </w:p>
        </w:tc>
        <w:tc>
          <w:tcPr>
            <w:tcW w:w="1371" w:type="dxa"/>
            <w:shd w:val="clear" w:color="auto" w:fill="FFFFFF" w:themeFill="background1"/>
          </w:tcPr>
          <w:p w:rsidR="00466F22" w:rsidRPr="00DD5557" w:rsidRDefault="00466F22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09.50 val.</w:t>
            </w:r>
          </w:p>
        </w:tc>
        <w:tc>
          <w:tcPr>
            <w:tcW w:w="7863" w:type="dxa"/>
          </w:tcPr>
          <w:p w:rsidR="00466F22" w:rsidRPr="00F54776" w:rsidRDefault="00466F22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Europos vartotojų centro paskaita „Prekyba ir paslaugos internetu, EVC </w:t>
            </w:r>
            <w: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lastRenderedPageBreak/>
              <w:t>veikla; Netinkamos kokybės prekės ir paslaugos ES.</w:t>
            </w:r>
          </w:p>
        </w:tc>
        <w:tc>
          <w:tcPr>
            <w:tcW w:w="2260" w:type="dxa"/>
          </w:tcPr>
          <w:p w:rsidR="00466F22" w:rsidRDefault="00466F22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J.Šimeliūnienė</w:t>
            </w:r>
            <w:proofErr w:type="spellEnd"/>
          </w:p>
          <w:p w:rsidR="00466F22" w:rsidRPr="00DD5557" w:rsidRDefault="00466F22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R.Mickutė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466F22" w:rsidRPr="00DD5557" w:rsidRDefault="00466F22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1b, 3-ių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gimn.kl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pogrupiai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lastRenderedPageBreak/>
              <w:t>05-13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 pamoka</w:t>
            </w:r>
          </w:p>
          <w:p w:rsidR="00B64C71" w:rsidRPr="00DD5557" w:rsidRDefault="00DD5557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128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Daugiakalbystė - viena iš didžiausių Europos vertybių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K.Adomavičienė</w:t>
            </w:r>
            <w:proofErr w:type="spellEnd"/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1 b </w:t>
            </w:r>
          </w:p>
        </w:tc>
      </w:tr>
      <w:tr w:rsidR="00DD5557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05-15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3 pamoka</w:t>
            </w:r>
          </w:p>
          <w:p w:rsidR="00DD5557" w:rsidRPr="00DD5557" w:rsidRDefault="00DD5557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109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proofErr w:type="spellStart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Protmūšis</w:t>
            </w:r>
            <w:proofErr w:type="spellEnd"/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 xml:space="preserve"> „Europa tavo kišenėje“</w:t>
            </w:r>
          </w:p>
        </w:tc>
        <w:tc>
          <w:tcPr>
            <w:tcW w:w="2260" w:type="dxa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R.Petronienė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gimn.kl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. komandos</w:t>
            </w:r>
          </w:p>
        </w:tc>
      </w:tr>
      <w:tr w:rsidR="00F54776" w:rsidRPr="00DD5557" w:rsidTr="0017487B">
        <w:tc>
          <w:tcPr>
            <w:tcW w:w="1137" w:type="dxa"/>
            <w:shd w:val="clear" w:color="auto" w:fill="8EAADB" w:themeFill="accent1" w:themeFillTint="99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05-15</w:t>
            </w:r>
          </w:p>
        </w:tc>
        <w:tc>
          <w:tcPr>
            <w:tcW w:w="1371" w:type="dxa"/>
            <w:shd w:val="clear" w:color="auto" w:fill="FFFFFF" w:themeFill="background1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4-5 pamoka</w:t>
            </w:r>
          </w:p>
          <w:p w:rsidR="00DD5557" w:rsidRPr="00DD5557" w:rsidRDefault="00DD5557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Aktų salė arba 129 kab.</w:t>
            </w:r>
          </w:p>
        </w:tc>
        <w:tc>
          <w:tcPr>
            <w:tcW w:w="7863" w:type="dxa"/>
          </w:tcPr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  <w:r w:rsidRPr="00F54776"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  <w:t>Integruota pradinių klasių, technologijų ir istorijos pamoka  „ Kelionė po Europą kitaip“</w:t>
            </w:r>
          </w:p>
          <w:p w:rsidR="00B64C71" w:rsidRPr="00F54776" w:rsidRDefault="00B64C71" w:rsidP="00B64C71">
            <w:pPr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2260" w:type="dxa"/>
          </w:tcPr>
          <w:p w:rsidR="00B64C71" w:rsidRPr="00DD5557" w:rsidRDefault="00466F22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Vitės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pagr.m-</w:t>
            </w:r>
            <w:r w:rsidR="00B64C71" w:rsidRPr="00DD5557">
              <w:rPr>
                <w:rFonts w:ascii="Times New Roman" w:hAnsi="Times New Roman" w:cs="Times New Roman"/>
                <w:sz w:val="24"/>
                <w:szCs w:val="24"/>
              </w:rPr>
              <w:t>klos</w:t>
            </w:r>
            <w:proofErr w:type="spellEnd"/>
            <w:r w:rsidR="00B64C71"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pradinių klasių mokytoja 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E. </w:t>
            </w:r>
            <w:proofErr w:type="spellStart"/>
            <w:r w:rsidR="00B64C71" w:rsidRPr="00DD5557">
              <w:rPr>
                <w:rFonts w:ascii="Times New Roman" w:hAnsi="Times New Roman" w:cs="Times New Roman"/>
                <w:sz w:val="24"/>
                <w:szCs w:val="24"/>
              </w:rPr>
              <w:t>Kleivienė</w:t>
            </w:r>
            <w:proofErr w:type="spellEnd"/>
            <w:r w:rsidR="00B64C71" w:rsidRPr="00DD5557">
              <w:rPr>
                <w:rFonts w:ascii="Times New Roman" w:hAnsi="Times New Roman" w:cs="Times New Roman"/>
                <w:sz w:val="24"/>
                <w:szCs w:val="24"/>
              </w:rPr>
              <w:t>, R.Mickutė</w:t>
            </w:r>
          </w:p>
        </w:tc>
        <w:tc>
          <w:tcPr>
            <w:tcW w:w="2253" w:type="dxa"/>
            <w:shd w:val="clear" w:color="auto" w:fill="B4C6E7" w:themeFill="accent1" w:themeFillTint="66"/>
          </w:tcPr>
          <w:p w:rsidR="00B64C71" w:rsidRPr="00DD5557" w:rsidRDefault="00B64C71" w:rsidP="00B64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1b </w:t>
            </w: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gimn.kl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 xml:space="preserve"> ir 4-os </w:t>
            </w:r>
            <w:proofErr w:type="spellStart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DD5557">
              <w:rPr>
                <w:rFonts w:ascii="Times New Roman" w:hAnsi="Times New Roman" w:cs="Times New Roman"/>
                <w:sz w:val="24"/>
                <w:szCs w:val="24"/>
              </w:rPr>
              <w:t>. pradinukai</w:t>
            </w:r>
          </w:p>
        </w:tc>
      </w:tr>
    </w:tbl>
    <w:p w:rsidR="00036D0E" w:rsidRPr="002777C7" w:rsidRDefault="00036D0E">
      <w:pPr>
        <w:rPr>
          <w:rFonts w:ascii="Times New Roman" w:hAnsi="Times New Roman" w:cs="Times New Roman"/>
          <w:sz w:val="24"/>
          <w:szCs w:val="24"/>
        </w:rPr>
      </w:pPr>
    </w:p>
    <w:sectPr w:rsidR="00036D0E" w:rsidRPr="002777C7" w:rsidSect="00DD5557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10862"/>
    <w:multiLevelType w:val="hybridMultilevel"/>
    <w:tmpl w:val="B0BCD27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D0E"/>
    <w:rsid w:val="00004614"/>
    <w:rsid w:val="00036D0E"/>
    <w:rsid w:val="000D5E20"/>
    <w:rsid w:val="0017487B"/>
    <w:rsid w:val="001B59D5"/>
    <w:rsid w:val="001D472A"/>
    <w:rsid w:val="001D5E26"/>
    <w:rsid w:val="002146D0"/>
    <w:rsid w:val="00236202"/>
    <w:rsid w:val="002777C7"/>
    <w:rsid w:val="00337040"/>
    <w:rsid w:val="003A6783"/>
    <w:rsid w:val="00466F22"/>
    <w:rsid w:val="00473241"/>
    <w:rsid w:val="0062670D"/>
    <w:rsid w:val="00891321"/>
    <w:rsid w:val="00957608"/>
    <w:rsid w:val="00B64C71"/>
    <w:rsid w:val="00B93A05"/>
    <w:rsid w:val="00D420EA"/>
    <w:rsid w:val="00DD5557"/>
    <w:rsid w:val="00F5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36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5">
    <w:name w:val="List Table 4 Accent 5"/>
    <w:basedOn w:val="prastojilentel"/>
    <w:uiPriority w:val="49"/>
    <w:rsid w:val="00036D0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Grietas">
    <w:name w:val="Strong"/>
    <w:basedOn w:val="Numatytasispastraiposriftas"/>
    <w:uiPriority w:val="22"/>
    <w:qFormat/>
    <w:rsid w:val="00473241"/>
    <w:rPr>
      <w:b/>
      <w:bCs/>
    </w:rPr>
  </w:style>
  <w:style w:type="character" w:styleId="Emfaz">
    <w:name w:val="Emphasis"/>
    <w:basedOn w:val="Numatytasispastraiposriftas"/>
    <w:uiPriority w:val="20"/>
    <w:qFormat/>
    <w:rsid w:val="00473241"/>
    <w:rPr>
      <w:i/>
      <w:iCs/>
    </w:rPr>
  </w:style>
  <w:style w:type="character" w:customStyle="1" w:styleId="apple-converted-space">
    <w:name w:val="apple-converted-space"/>
    <w:basedOn w:val="Numatytasispastraiposriftas"/>
    <w:rsid w:val="00337040"/>
  </w:style>
  <w:style w:type="table" w:customStyle="1" w:styleId="GridTable5DarkAccent1">
    <w:name w:val="Grid Table 5 Dark Accent 1"/>
    <w:basedOn w:val="prastojilentel"/>
    <w:uiPriority w:val="50"/>
    <w:rsid w:val="00DD55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66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66F22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1748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36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5">
    <w:name w:val="List Table 4 Accent 5"/>
    <w:basedOn w:val="prastojilentel"/>
    <w:uiPriority w:val="49"/>
    <w:rsid w:val="00036D0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Grietas">
    <w:name w:val="Strong"/>
    <w:basedOn w:val="Numatytasispastraiposriftas"/>
    <w:uiPriority w:val="22"/>
    <w:qFormat/>
    <w:rsid w:val="00473241"/>
    <w:rPr>
      <w:b/>
      <w:bCs/>
    </w:rPr>
  </w:style>
  <w:style w:type="character" w:styleId="Emfaz">
    <w:name w:val="Emphasis"/>
    <w:basedOn w:val="Numatytasispastraiposriftas"/>
    <w:uiPriority w:val="20"/>
    <w:qFormat/>
    <w:rsid w:val="00473241"/>
    <w:rPr>
      <w:i/>
      <w:iCs/>
    </w:rPr>
  </w:style>
  <w:style w:type="character" w:customStyle="1" w:styleId="apple-converted-space">
    <w:name w:val="apple-converted-space"/>
    <w:basedOn w:val="Numatytasispastraiposriftas"/>
    <w:rsid w:val="00337040"/>
  </w:style>
  <w:style w:type="table" w:customStyle="1" w:styleId="GridTable5DarkAccent1">
    <w:name w:val="Grid Table 5 Dark Accent 1"/>
    <w:basedOn w:val="prastojilentel"/>
    <w:uiPriority w:val="50"/>
    <w:rsid w:val="00DD55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66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66F22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174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8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4E3B0-A7EC-4F00-BF27-E74F2D975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3401</Words>
  <Characters>1939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5330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Aivaras</dc:creator>
  <cp:lastModifiedBy>User</cp:lastModifiedBy>
  <cp:revision>6</cp:revision>
  <cp:lastPrinted>2017-05-02T08:41:00Z</cp:lastPrinted>
  <dcterms:created xsi:type="dcterms:W3CDTF">2017-05-02T06:45:00Z</dcterms:created>
  <dcterms:modified xsi:type="dcterms:W3CDTF">2017-05-08T12:47:00Z</dcterms:modified>
</cp:coreProperties>
</file>