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3BA" w:rsidRPr="008A295F" w:rsidRDefault="001223BA" w:rsidP="001223BA">
      <w:pPr>
        <w:tabs>
          <w:tab w:val="left" w:pos="14656"/>
        </w:tabs>
        <w:jc w:val="center"/>
        <w:rPr>
          <w:b/>
          <w:szCs w:val="24"/>
          <w:lang w:eastAsia="lt-LT"/>
        </w:rPr>
      </w:pPr>
      <w:r w:rsidRPr="008A295F">
        <w:rPr>
          <w:b/>
          <w:szCs w:val="24"/>
          <w:lang w:eastAsia="lt-LT"/>
        </w:rPr>
        <w:t>KLAIPĖDOS „VĖTRUNGĖS“ GIMNAZIJOS</w:t>
      </w:r>
    </w:p>
    <w:p w:rsidR="001223BA" w:rsidRPr="008A295F" w:rsidRDefault="001223BA" w:rsidP="001223BA">
      <w:pPr>
        <w:tabs>
          <w:tab w:val="left" w:pos="14656"/>
        </w:tabs>
        <w:jc w:val="center"/>
        <w:rPr>
          <w:b/>
          <w:szCs w:val="24"/>
          <w:lang w:eastAsia="lt-LT"/>
        </w:rPr>
      </w:pPr>
      <w:r w:rsidRPr="008A295F">
        <w:rPr>
          <w:b/>
          <w:szCs w:val="24"/>
          <w:lang w:eastAsia="lt-LT"/>
        </w:rPr>
        <w:t>DIREKTORIAUS PAVADUOTOJOS UGDYMUI</w:t>
      </w:r>
      <w:r>
        <w:rPr>
          <w:b/>
          <w:szCs w:val="24"/>
          <w:lang w:eastAsia="lt-LT"/>
        </w:rPr>
        <w:t xml:space="preserve">, </w:t>
      </w:r>
      <w:r w:rsidRPr="006D67AC">
        <w:rPr>
          <w:b/>
        </w:rPr>
        <w:t>LAIKINAI VYKDAN</w:t>
      </w:r>
      <w:r>
        <w:rPr>
          <w:b/>
        </w:rPr>
        <w:t>Č</w:t>
      </w:r>
      <w:r w:rsidRPr="006D67AC">
        <w:rPr>
          <w:b/>
        </w:rPr>
        <w:t>I</w:t>
      </w:r>
      <w:r>
        <w:rPr>
          <w:b/>
        </w:rPr>
        <w:t>OS</w:t>
      </w:r>
      <w:r w:rsidRPr="006D67AC">
        <w:rPr>
          <w:b/>
        </w:rPr>
        <w:t xml:space="preserve"> ĮSTAIGOS VADOVO FUNKCIJAS</w:t>
      </w:r>
      <w:r>
        <w:rPr>
          <w:b/>
        </w:rPr>
        <w:t xml:space="preserve">, </w:t>
      </w:r>
      <w:r w:rsidRPr="008A295F">
        <w:rPr>
          <w:b/>
          <w:szCs w:val="24"/>
          <w:lang w:eastAsia="lt-LT"/>
        </w:rPr>
        <w:t>RASOS PRAGULBECKIENĖS</w:t>
      </w:r>
    </w:p>
    <w:p w:rsidR="001223BA" w:rsidRPr="00B16B27" w:rsidRDefault="001223BA" w:rsidP="001223BA">
      <w:pPr>
        <w:overflowPunct w:val="0"/>
        <w:jc w:val="center"/>
        <w:textAlignment w:val="baseline"/>
        <w:rPr>
          <w:b/>
          <w:szCs w:val="24"/>
          <w:lang w:eastAsia="lt-LT"/>
        </w:rPr>
      </w:pPr>
      <w:r w:rsidRPr="00B16B27">
        <w:rPr>
          <w:b/>
          <w:szCs w:val="24"/>
          <w:lang w:eastAsia="lt-LT"/>
        </w:rPr>
        <w:t>METŲ VEIKLOS ATASKAITA</w:t>
      </w:r>
    </w:p>
    <w:p w:rsidR="001223BA" w:rsidRDefault="001223BA" w:rsidP="001223BA">
      <w:pPr>
        <w:jc w:val="center"/>
        <w:rPr>
          <w:szCs w:val="24"/>
          <w:lang w:eastAsia="lt-LT"/>
        </w:rPr>
      </w:pPr>
    </w:p>
    <w:p w:rsidR="001223BA" w:rsidRDefault="001223BA" w:rsidP="001223BA">
      <w:pPr>
        <w:jc w:val="center"/>
        <w:rPr>
          <w:szCs w:val="24"/>
          <w:lang w:eastAsia="lt-LT"/>
        </w:rPr>
      </w:pPr>
      <w:r>
        <w:rPr>
          <w:szCs w:val="24"/>
          <w:lang w:eastAsia="lt-LT"/>
        </w:rPr>
        <w:t xml:space="preserve">Nr. </w:t>
      </w:r>
    </w:p>
    <w:p w:rsidR="001223BA" w:rsidRDefault="001223BA" w:rsidP="001223BA">
      <w:pPr>
        <w:tabs>
          <w:tab w:val="left" w:pos="3828"/>
        </w:tabs>
        <w:jc w:val="center"/>
        <w:rPr>
          <w:szCs w:val="24"/>
          <w:lang w:eastAsia="lt-LT"/>
        </w:rPr>
      </w:pPr>
      <w:r>
        <w:rPr>
          <w:szCs w:val="24"/>
          <w:lang w:eastAsia="lt-LT"/>
        </w:rPr>
        <w:t>Klaipėda</w:t>
      </w:r>
    </w:p>
    <w:p w:rsidR="001223BA" w:rsidRDefault="001223BA" w:rsidP="001223BA">
      <w:pPr>
        <w:jc w:val="center"/>
        <w:rPr>
          <w:b/>
          <w:szCs w:val="24"/>
          <w:lang w:eastAsia="lt-LT"/>
        </w:rPr>
      </w:pPr>
    </w:p>
    <w:p w:rsidR="001223BA" w:rsidRDefault="001223BA" w:rsidP="001223BA">
      <w:pPr>
        <w:jc w:val="center"/>
        <w:rPr>
          <w:b/>
          <w:szCs w:val="24"/>
          <w:lang w:eastAsia="lt-LT"/>
        </w:rPr>
      </w:pPr>
    </w:p>
    <w:p w:rsidR="001223BA" w:rsidRPr="00B23AF4" w:rsidRDefault="001223BA" w:rsidP="001223BA">
      <w:pPr>
        <w:overflowPunct w:val="0"/>
        <w:jc w:val="center"/>
        <w:textAlignment w:val="baseline"/>
        <w:rPr>
          <w:b/>
          <w:lang w:eastAsia="lt-LT"/>
        </w:rPr>
      </w:pPr>
      <w:r w:rsidRPr="00B23AF4">
        <w:rPr>
          <w:b/>
          <w:lang w:eastAsia="lt-LT"/>
        </w:rPr>
        <w:t>I SKYRIUS</w:t>
      </w:r>
    </w:p>
    <w:p w:rsidR="001223BA" w:rsidRDefault="001223BA" w:rsidP="001223BA">
      <w:pPr>
        <w:overflowPunct w:val="0"/>
        <w:jc w:val="center"/>
        <w:textAlignment w:val="baseline"/>
        <w:rPr>
          <w:b/>
          <w:lang w:eastAsia="lt-LT"/>
        </w:rPr>
      </w:pPr>
      <w:r w:rsidRPr="00B23AF4">
        <w:rPr>
          <w:b/>
          <w:lang w:eastAsia="lt-LT"/>
        </w:rPr>
        <w:t>STRATEGINIO PLANO IR METINIO VEIKLOS PLANO ĮGYVENDINIMAS</w:t>
      </w:r>
    </w:p>
    <w:p w:rsidR="001223BA" w:rsidRPr="00B23AF4" w:rsidRDefault="001223BA" w:rsidP="001223BA">
      <w:pPr>
        <w:overflowPunct w:val="0"/>
        <w:jc w:val="center"/>
        <w:textAlignment w:val="baseline"/>
        <w:rPr>
          <w:b/>
          <w:lang w:eastAsia="lt-LT"/>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1223BA" w:rsidTr="00671515">
        <w:tc>
          <w:tcPr>
            <w:tcW w:w="9923" w:type="dxa"/>
          </w:tcPr>
          <w:p w:rsidR="001223BA" w:rsidRDefault="001223BA" w:rsidP="00671515">
            <w:pPr>
              <w:overflowPunct w:val="0"/>
              <w:jc w:val="both"/>
              <w:textAlignment w:val="baseline"/>
              <w:rPr>
                <w:szCs w:val="24"/>
                <w:lang w:eastAsia="lt-LT"/>
              </w:rPr>
            </w:pPr>
            <w:r>
              <w:rPr>
                <w:szCs w:val="24"/>
                <w:lang w:eastAsia="lt-LT"/>
              </w:rPr>
              <w:t xml:space="preserve">Klaipėdos „Vėtrungės“ </w:t>
            </w:r>
            <w:r w:rsidRPr="00380C45">
              <w:rPr>
                <w:szCs w:val="24"/>
                <w:lang w:eastAsia="lt-LT"/>
              </w:rPr>
              <w:t>gimnazijos</w:t>
            </w:r>
            <w:r>
              <w:rPr>
                <w:szCs w:val="24"/>
                <w:lang w:eastAsia="lt-LT"/>
              </w:rPr>
              <w:t xml:space="preserve"> (toliau – gimnazija) 2019–2021 m. strateginio ir 2019 m. veiklos planuose nustatyti tikslai ir uždaviniai, užtikrinantys ugdymo kokybę ir numatantys gimnazijos materialinės bazės gerinimą. 2019 m. veiklos prioritetai: 1) kokybiškų ugdymo paslaugų teikimas; 2) bendruomenės lyderystės gebėjimų didinimas; 3) sveikos, saugios ir šiuolaikinius ugdymo(</w:t>
            </w:r>
            <w:proofErr w:type="spellStart"/>
            <w:r>
              <w:rPr>
                <w:szCs w:val="24"/>
                <w:lang w:eastAsia="lt-LT"/>
              </w:rPr>
              <w:t>si</w:t>
            </w:r>
            <w:proofErr w:type="spellEnd"/>
            <w:r>
              <w:rPr>
                <w:szCs w:val="24"/>
                <w:lang w:eastAsia="lt-LT"/>
              </w:rPr>
              <w:t xml:space="preserve">) reikalavimus atitinkančios aplinkos kūrimas. </w:t>
            </w:r>
          </w:p>
          <w:p w:rsidR="001223BA" w:rsidRPr="00DF3324" w:rsidRDefault="001223BA" w:rsidP="00671515">
            <w:pPr>
              <w:overflowPunct w:val="0"/>
              <w:jc w:val="both"/>
              <w:textAlignment w:val="baseline"/>
              <w:rPr>
                <w:szCs w:val="24"/>
                <w:lang w:eastAsia="lt-LT"/>
              </w:rPr>
            </w:pPr>
            <w:r>
              <w:rPr>
                <w:szCs w:val="24"/>
                <w:lang w:eastAsia="lt-LT"/>
              </w:rPr>
              <w:t>2019</w:t>
            </w:r>
            <w:r w:rsidRPr="001F3887">
              <w:rPr>
                <w:szCs w:val="24"/>
                <w:lang w:eastAsia="lt-LT"/>
              </w:rPr>
              <w:t xml:space="preserve"> m</w:t>
            </w:r>
            <w:r>
              <w:rPr>
                <w:szCs w:val="24"/>
                <w:lang w:eastAsia="lt-LT"/>
              </w:rPr>
              <w:t>.</w:t>
            </w:r>
            <w:r w:rsidRPr="001F3887">
              <w:rPr>
                <w:szCs w:val="24"/>
                <w:lang w:eastAsia="lt-LT"/>
              </w:rPr>
              <w:t xml:space="preserve"> pasiekti reikšmingi švietimo paslaugų kiekybiniai ir kokybiniai pokyčiai.</w:t>
            </w:r>
            <w:r>
              <w:rPr>
                <w:szCs w:val="24"/>
                <w:lang w:eastAsia="lt-LT"/>
              </w:rPr>
              <w:t xml:space="preserve"> Gimnazijoje, 2019</w:t>
            </w:r>
            <w:r w:rsidRPr="005D5929">
              <w:rPr>
                <w:szCs w:val="24"/>
                <w:lang w:eastAsia="lt-LT"/>
              </w:rPr>
              <w:t>-09-01 duomenimis</w:t>
            </w:r>
            <w:r>
              <w:rPr>
                <w:szCs w:val="24"/>
                <w:lang w:eastAsia="lt-LT"/>
              </w:rPr>
              <w:t>,</w:t>
            </w:r>
            <w:r w:rsidRPr="005D5929">
              <w:rPr>
                <w:szCs w:val="24"/>
                <w:lang w:eastAsia="lt-LT"/>
              </w:rPr>
              <w:t xml:space="preserve"> buvo suko</w:t>
            </w:r>
            <w:r>
              <w:rPr>
                <w:szCs w:val="24"/>
                <w:lang w:eastAsia="lt-LT"/>
              </w:rPr>
              <w:t>mplektuota 20 klasių, ugdyti 590 mokinių</w:t>
            </w:r>
            <w:r w:rsidRPr="005D5929">
              <w:rPr>
                <w:szCs w:val="24"/>
                <w:lang w:eastAsia="lt-LT"/>
              </w:rPr>
              <w:t>.</w:t>
            </w:r>
            <w:r w:rsidRPr="005D5929">
              <w:t xml:space="preserve"> </w:t>
            </w:r>
            <w:r>
              <w:rPr>
                <w:szCs w:val="24"/>
                <w:lang w:eastAsia="lt-LT"/>
              </w:rPr>
              <w:t>2019</w:t>
            </w:r>
            <w:r w:rsidRPr="005D5929">
              <w:rPr>
                <w:szCs w:val="24"/>
                <w:lang w:eastAsia="lt-LT"/>
              </w:rPr>
              <w:t xml:space="preserve"> m. buvo sukomplektuota viena gimnazijos klasė (30 mokinių), įgyvendinanti ekologijos ir aplinkos </w:t>
            </w:r>
            <w:r w:rsidRPr="00380C45">
              <w:rPr>
                <w:szCs w:val="24"/>
                <w:lang w:eastAsia="lt-LT"/>
              </w:rPr>
              <w:t>technologijų ugdymo sampratos elementus. Iš viso tokiose I–</w:t>
            </w:r>
            <w:r>
              <w:rPr>
                <w:szCs w:val="24"/>
                <w:lang w:eastAsia="lt-LT"/>
              </w:rPr>
              <w:t>IV</w:t>
            </w:r>
            <w:r w:rsidRPr="00380C45">
              <w:rPr>
                <w:szCs w:val="24"/>
                <w:lang w:eastAsia="lt-LT"/>
              </w:rPr>
              <w:t xml:space="preserve"> gimnazinėse klasėse mokosi </w:t>
            </w:r>
            <w:r>
              <w:rPr>
                <w:szCs w:val="24"/>
                <w:lang w:eastAsia="lt-LT"/>
              </w:rPr>
              <w:t xml:space="preserve">118 mokinių. Pagrindinio </w:t>
            </w:r>
            <w:r w:rsidRPr="00DF3324">
              <w:rPr>
                <w:szCs w:val="24"/>
                <w:lang w:eastAsia="lt-LT"/>
              </w:rPr>
              <w:t xml:space="preserve">ugdymo programas (II dalies) ir vidurinio ugdymo programas įgyvendino 57 pedagogai. Gimnazijos aplinkos funkcionavimą užtikrino 23 nepedagoginiai darbuotojai. Visiems mokiniams sudarytos sąlygos gauti pedagoginę, socialinę, psichologinę bei karjeros planavimo pagalbą. Šią pagalbą teikė mokytojai, socialinis pedagogas, psichologas, bibliotekininkai. Sėkmingai tenkinti mokinių neformaliojo švietimo poreikiai – mokiniai galėjo dalyvauti 16 neformaliojo vaikų švietimo programų. Neformaliajam švietimui skirta 50 ugdymo plano valandų per savaitę, programas vykdė 15 mokytojų, dalyvavo 296 mokiniai (50,2 proc.). Įgyvendinant ugdymo planą, mokiniams buvo sudarytos galimybės tenkinti individualius poreikius – jie galėjo rinktis visų pagrindinių dalykų programų aukštesniuosius kursus, pasiūlyta 16 pasirenkamųjų dalykų, 51 modulis. Mokiniams užtikrintas kokybiško maitinimo organizavimas, teisės aktų nustatyta tvarka nemokamas maitinimas skirtas 12 mokinių, 12 mokinių kompensuotos transporto išlaidos.  </w:t>
            </w:r>
          </w:p>
          <w:p w:rsidR="001223BA" w:rsidRPr="00DF3324" w:rsidRDefault="001223BA" w:rsidP="00671515">
            <w:pPr>
              <w:overflowPunct w:val="0"/>
              <w:jc w:val="both"/>
              <w:textAlignment w:val="baseline"/>
              <w:rPr>
                <w:szCs w:val="24"/>
                <w:lang w:eastAsia="lt-LT"/>
              </w:rPr>
            </w:pPr>
            <w:r w:rsidRPr="00DF3324">
              <w:rPr>
                <w:szCs w:val="24"/>
                <w:lang w:eastAsia="lt-LT"/>
              </w:rPr>
              <w:t>2019 m. 54 pedagogai tobulino kvalifikaciją 213-oje profesines, bendrąsias ir specialiąsias kompetencijas ugdančiuose kursuose ir seminaruose, t. y. vidutiniškai 7 dienos (37 valandos) per metus. Visiems gimnazijos mokytojams buvo organizuotas seminaras „Emocinė bendrystė ir bendradarbiavimas pamokoje“. Per metus mokytojai vedė 10 atvirų pamokų, paruošė mokinius 12 konferencijų (iš jų 3 – tarptautinės, 4 – respublikinės). 2019 m. atestuoti 2 pedagogai vyresniojo mokytojo kvalifikacinėms kategorijoms. Vestas 1 autorinis seminaras ir skaitytas pranešimas tarptautinėje mokslinėje-praktinėje konferencijoje.</w:t>
            </w:r>
          </w:p>
          <w:p w:rsidR="001223BA" w:rsidRPr="0079114D" w:rsidRDefault="001223BA" w:rsidP="00671515">
            <w:pPr>
              <w:overflowPunct w:val="0"/>
              <w:jc w:val="both"/>
              <w:textAlignment w:val="baseline"/>
              <w:rPr>
                <w:color w:val="FF0000"/>
                <w:szCs w:val="24"/>
                <w:lang w:eastAsia="lt-LT"/>
              </w:rPr>
            </w:pPr>
            <w:r w:rsidRPr="0079114D">
              <w:rPr>
                <w:szCs w:val="24"/>
                <w:lang w:eastAsia="lt-LT"/>
              </w:rPr>
              <w:t xml:space="preserve">Sėkmingą 2019 m. ugdymo plano įgyvendinimą rodo mokinių pasiekimai. 138 abiturientai įgijo vidurinį išsilavinimą (99,3 proc.). 7 abiturientai užsienio kalbų (anglų, rusų) valstybiniuose brandos egzaminuose gavo šimto balų </w:t>
            </w:r>
            <w:proofErr w:type="spellStart"/>
            <w:r w:rsidRPr="0079114D">
              <w:rPr>
                <w:szCs w:val="24"/>
                <w:lang w:eastAsia="lt-LT"/>
              </w:rPr>
              <w:t>įvertinimus</w:t>
            </w:r>
            <w:proofErr w:type="spellEnd"/>
            <w:r w:rsidRPr="0079114D">
              <w:rPr>
                <w:szCs w:val="24"/>
                <w:lang w:eastAsia="lt-LT"/>
              </w:rPr>
              <w:t xml:space="preserve">. Pagal brandos egzaminų rezultatus gimnazija pateko į geriausiai biologiją (25 vieta) ir geografiją (42 vieta) išmokančių Lietuvos mokyklų penkiasdešimtuką. 81 proc. abiturientų tęsia mokymąsi šalies ir užsienio universitetuose ar kolegijose. Visi II gimnazinių klasių mokiniai (155) įgijo pagrindinį išsilavinimą. </w:t>
            </w:r>
          </w:p>
          <w:p w:rsidR="001223BA" w:rsidRDefault="001223BA" w:rsidP="00671515">
            <w:pPr>
              <w:overflowPunct w:val="0"/>
              <w:jc w:val="both"/>
              <w:textAlignment w:val="baseline"/>
              <w:rPr>
                <w:szCs w:val="24"/>
                <w:lang w:eastAsia="lt-LT"/>
              </w:rPr>
            </w:pPr>
            <w:r w:rsidRPr="0079114D">
              <w:rPr>
                <w:szCs w:val="24"/>
                <w:lang w:eastAsia="lt-LT"/>
              </w:rPr>
              <w:t xml:space="preserve">2019 metais gimnazijos mokiniai dalyvavo 10 dalykinių olimpiadų mieste ir laimėjo 9 prizines vietas (1 – 1 vietą, 3 – 2 vietas ir 5 – 3 vietas), 2 respublikinėse olimpiadose ir laimėjo 3 vietą, tarptautiniuose </w:t>
            </w:r>
            <w:r w:rsidRPr="0079114D">
              <w:rPr>
                <w:szCs w:val="24"/>
                <w:lang w:eastAsia="lt-LT"/>
              </w:rPr>
              <w:lastRenderedPageBreak/>
              <w:t>konkursuose ir užėmė 3 prizines vietas, miesto ir respublikiniuose konkursuose 41 mokinys pelnė prizines vietas, sporto varžybose „Mero taurė“ mokiniai laimėjo 2 vietą.</w:t>
            </w:r>
            <w:r w:rsidRPr="0079114D">
              <w:t xml:space="preserve"> G</w:t>
            </w:r>
            <w:r w:rsidRPr="0079114D">
              <w:rPr>
                <w:szCs w:val="24"/>
                <w:lang w:eastAsia="lt-LT"/>
              </w:rPr>
              <w:t xml:space="preserve">imnazijos mokiniai pernai dalyvavo tarptautiniame projekte „Svajonių komandos“ kartu su </w:t>
            </w:r>
            <w:r w:rsidRPr="0079114D">
              <w:rPr>
                <w:color w:val="231F20"/>
                <w:szCs w:val="24"/>
                <w:shd w:val="clear" w:color="auto" w:fill="FFFFFF"/>
              </w:rPr>
              <w:t>Britų taryba ir Lietuvos tautiniu olimpiniu komitetu</w:t>
            </w:r>
            <w:r w:rsidRPr="0079114D">
              <w:rPr>
                <w:szCs w:val="24"/>
                <w:lang w:eastAsia="lt-LT"/>
              </w:rPr>
              <w:t>, Europos Parlamento konkurse „Mokykla – Europos Parlamento</w:t>
            </w:r>
            <w:r>
              <w:rPr>
                <w:szCs w:val="24"/>
                <w:lang w:eastAsia="lt-LT"/>
              </w:rPr>
              <w:t xml:space="preserve"> ambasadorė“, respublikiniame diskusijų festivalyje „Būtent“. </w:t>
            </w:r>
          </w:p>
          <w:p w:rsidR="001223BA" w:rsidRPr="00D468FE" w:rsidRDefault="001223BA" w:rsidP="00671515">
            <w:pPr>
              <w:overflowPunct w:val="0"/>
              <w:jc w:val="both"/>
              <w:textAlignment w:val="baseline"/>
              <w:rPr>
                <w:szCs w:val="24"/>
                <w:lang w:eastAsia="lt-LT"/>
              </w:rPr>
            </w:pPr>
            <w:r>
              <w:rPr>
                <w:szCs w:val="24"/>
                <w:lang w:eastAsia="lt-LT"/>
              </w:rPr>
              <w:t>2019</w:t>
            </w:r>
            <w:r w:rsidRPr="00380C45">
              <w:rPr>
                <w:szCs w:val="24"/>
                <w:lang w:eastAsia="lt-LT"/>
              </w:rPr>
              <w:t xml:space="preserve"> m</w:t>
            </w:r>
            <w:r>
              <w:rPr>
                <w:szCs w:val="24"/>
                <w:lang w:eastAsia="lt-LT"/>
              </w:rPr>
              <w:t>.</w:t>
            </w:r>
            <w:r w:rsidRPr="00380C45">
              <w:rPr>
                <w:szCs w:val="24"/>
                <w:lang w:eastAsia="lt-LT"/>
              </w:rPr>
              <w:t xml:space="preserve"> pagerintas mokinių lankomumas, t. y. </w:t>
            </w:r>
            <w:r>
              <w:rPr>
                <w:szCs w:val="24"/>
                <w:lang w:eastAsia="lt-LT"/>
              </w:rPr>
              <w:t>1</w:t>
            </w:r>
            <w:r w:rsidRPr="00380C45">
              <w:rPr>
                <w:szCs w:val="24"/>
                <w:lang w:eastAsia="lt-LT"/>
              </w:rPr>
              <w:t xml:space="preserve"> mokinys per metus vidutiniškai praleido </w:t>
            </w:r>
            <w:r>
              <w:rPr>
                <w:szCs w:val="24"/>
                <w:lang w:eastAsia="lt-LT"/>
              </w:rPr>
              <w:t>76</w:t>
            </w:r>
            <w:r w:rsidRPr="00380C45">
              <w:rPr>
                <w:szCs w:val="24"/>
                <w:lang w:eastAsia="lt-LT"/>
              </w:rPr>
              <w:t xml:space="preserve"> pamokas (</w:t>
            </w:r>
            <w:r>
              <w:rPr>
                <w:szCs w:val="24"/>
                <w:lang w:eastAsia="lt-LT"/>
              </w:rPr>
              <w:t xml:space="preserve">2018 m. – 87 pamokas, </w:t>
            </w:r>
            <w:r w:rsidRPr="00380C45">
              <w:rPr>
                <w:szCs w:val="24"/>
                <w:lang w:eastAsia="lt-LT"/>
              </w:rPr>
              <w:t>2017 m. – 104 pamokas). Gimnazijos psichologas per metus suteikė psichologines konsultacijas</w:t>
            </w:r>
            <w:r>
              <w:rPr>
                <w:szCs w:val="24"/>
                <w:lang w:eastAsia="lt-LT"/>
              </w:rPr>
              <w:t xml:space="preserve"> 27</w:t>
            </w:r>
            <w:r w:rsidRPr="00380C45">
              <w:rPr>
                <w:szCs w:val="24"/>
                <w:lang w:eastAsia="lt-LT"/>
              </w:rPr>
              <w:t xml:space="preserve"> tėvams</w:t>
            </w:r>
            <w:r>
              <w:rPr>
                <w:szCs w:val="24"/>
                <w:lang w:eastAsia="lt-LT"/>
              </w:rPr>
              <w:t xml:space="preserve"> (šeimoms), 503 mokiniams, 48</w:t>
            </w:r>
            <w:r w:rsidRPr="00380C45">
              <w:rPr>
                <w:szCs w:val="24"/>
                <w:lang w:eastAsia="lt-LT"/>
              </w:rPr>
              <w:t xml:space="preserve"> mokytoja</w:t>
            </w:r>
            <w:r>
              <w:rPr>
                <w:szCs w:val="24"/>
                <w:lang w:eastAsia="lt-LT"/>
              </w:rPr>
              <w:t xml:space="preserve">ms, ugdymo karjerai konsultacijas </w:t>
            </w:r>
            <w:r w:rsidRPr="00D468FE">
              <w:rPr>
                <w:szCs w:val="24"/>
                <w:lang w:eastAsia="lt-LT"/>
              </w:rPr>
              <w:t xml:space="preserve">– 194 mokiniams, 19 tėvų (šeimoms), 27 mokytojams. I–II gimnazinėse klasėse įgyvendinama socialinio emocinio ugdymo programa „Raktai į sėkmę“. </w:t>
            </w:r>
          </w:p>
          <w:p w:rsidR="001223BA" w:rsidRPr="00D468FE" w:rsidRDefault="001223BA" w:rsidP="00671515">
            <w:pPr>
              <w:overflowPunct w:val="0"/>
              <w:jc w:val="both"/>
              <w:textAlignment w:val="baseline"/>
              <w:rPr>
                <w:szCs w:val="24"/>
                <w:lang w:eastAsia="lt-LT"/>
              </w:rPr>
            </w:pPr>
            <w:r w:rsidRPr="00D468FE">
              <w:rPr>
                <w:szCs w:val="24"/>
                <w:lang w:eastAsia="lt-LT"/>
              </w:rPr>
              <w:t>2019 m. atliktas gimnazijos ugdymo proceso kokybės įsivertinimas šiose srityse: 1) I klasių mokinių adaptacija; 2) II klasių mokinių poreikis ir vidurinio ugdymo programos pasiūla; 3) neformaliojo švietimo programų pasiūlos ir paklausos situacija; 4) brandos egzaminų ir metinio įvertinimo atitiktis; 5) gabių mokinių ugdymo veiksmingumas; 6) II klasių mokinių profesijos pasirinkimo situacija.</w:t>
            </w:r>
          </w:p>
          <w:p w:rsidR="001223BA" w:rsidRPr="00380C45" w:rsidRDefault="001223BA" w:rsidP="00671515">
            <w:pPr>
              <w:overflowPunct w:val="0"/>
              <w:jc w:val="both"/>
              <w:textAlignment w:val="baseline"/>
              <w:rPr>
                <w:szCs w:val="24"/>
                <w:lang w:eastAsia="lt-LT"/>
              </w:rPr>
            </w:pPr>
            <w:r w:rsidRPr="00D468FE">
              <w:rPr>
                <w:szCs w:val="24"/>
                <w:lang w:eastAsia="lt-LT"/>
              </w:rPr>
              <w:t xml:space="preserve">2019 m. gimnazija racionaliai naudojo mokymo, ūkio ir paramos lėšas. Gerinant mokinių ugdymo sąlygas, įsigyta vadovėlių už 7,41 tūkst. </w:t>
            </w:r>
            <w:proofErr w:type="spellStart"/>
            <w:r w:rsidRPr="00D468FE">
              <w:rPr>
                <w:szCs w:val="24"/>
                <w:lang w:eastAsia="lt-LT"/>
              </w:rPr>
              <w:t>Eur</w:t>
            </w:r>
            <w:proofErr w:type="spellEnd"/>
            <w:r w:rsidRPr="00D468FE">
              <w:rPr>
                <w:szCs w:val="24"/>
                <w:lang w:eastAsia="lt-LT"/>
              </w:rPr>
              <w:t xml:space="preserve">, metodinių priemonių už 1,17 tūkst. </w:t>
            </w:r>
            <w:proofErr w:type="spellStart"/>
            <w:r w:rsidRPr="00D468FE">
              <w:rPr>
                <w:szCs w:val="24"/>
                <w:lang w:eastAsia="lt-LT"/>
              </w:rPr>
              <w:t>Eur</w:t>
            </w:r>
            <w:proofErr w:type="spellEnd"/>
            <w:r w:rsidRPr="00D468FE">
              <w:rPr>
                <w:szCs w:val="24"/>
                <w:lang w:eastAsia="lt-LT"/>
              </w:rPr>
              <w:t xml:space="preserve">, nupirkti 4 daugialypės terpės projektoriai, kopijavimo aparatas, konferencinė kamera, 4 stalai, 19 vienviečių suolų su kėdėmis, 26 spintos, 8 minkštasuoliai, atlikti skaityklos, bibliotekos, dalies koridoriaus modernizavimo darbai pagal projektą „Modernių ugdymosi erdvių sukūrimas Klaipėdos miesto progimnazijose ir gimnazijose“, suremontuota 13 kabinetų, sumontuota 12 vnt. </w:t>
            </w:r>
            <w:proofErr w:type="spellStart"/>
            <w:r w:rsidRPr="00D468FE">
              <w:rPr>
                <w:szCs w:val="24"/>
                <w:lang w:eastAsia="lt-LT"/>
              </w:rPr>
              <w:t>roletų</w:t>
            </w:r>
            <w:proofErr w:type="spellEnd"/>
            <w:r w:rsidRPr="00D468FE">
              <w:rPr>
                <w:szCs w:val="24"/>
                <w:lang w:eastAsia="lt-LT"/>
              </w:rPr>
              <w:t>, paklota homogeninė grindų danga dalyje koridorių. Sprendimai dėl lėšų panaudojimo derinti su Gimnazijos savivaldos institucijomis.</w:t>
            </w:r>
            <w:r w:rsidRPr="00380C45">
              <w:rPr>
                <w:szCs w:val="24"/>
                <w:lang w:eastAsia="lt-LT"/>
              </w:rPr>
              <w:t xml:space="preserve"> </w:t>
            </w:r>
          </w:p>
          <w:p w:rsidR="001223BA" w:rsidRDefault="001223BA" w:rsidP="00671515">
            <w:pPr>
              <w:overflowPunct w:val="0"/>
              <w:jc w:val="both"/>
              <w:textAlignment w:val="baseline"/>
              <w:rPr>
                <w:szCs w:val="24"/>
                <w:lang w:eastAsia="lt-LT"/>
              </w:rPr>
            </w:pPr>
            <w:r w:rsidRPr="00380C45">
              <w:rPr>
                <w:szCs w:val="24"/>
                <w:lang w:eastAsia="lt-LT"/>
              </w:rPr>
              <w:t xml:space="preserve">Gimnazijos bendruomenė, planuodama </w:t>
            </w:r>
            <w:r w:rsidRPr="004E213D">
              <w:rPr>
                <w:szCs w:val="24"/>
                <w:lang w:eastAsia="lt-LT"/>
              </w:rPr>
              <w:t xml:space="preserve">2020 m. veiklą, susitarė dėl tokių prioritetų: </w:t>
            </w:r>
            <w:r w:rsidRPr="00712BBE">
              <w:rPr>
                <w:szCs w:val="24"/>
                <w:lang w:eastAsia="lt-LT"/>
              </w:rPr>
              <w:t>tenkinti individualius mokinių ugdymosi poreikius, užtikrinti saugias ugdymo(</w:t>
            </w:r>
            <w:proofErr w:type="spellStart"/>
            <w:r w:rsidRPr="00712BBE">
              <w:rPr>
                <w:szCs w:val="24"/>
                <w:lang w:eastAsia="lt-LT"/>
              </w:rPr>
              <w:t>si</w:t>
            </w:r>
            <w:proofErr w:type="spellEnd"/>
            <w:r w:rsidRPr="00712BBE">
              <w:rPr>
                <w:szCs w:val="24"/>
                <w:lang w:eastAsia="lt-LT"/>
              </w:rPr>
              <w:t>) sąlygas</w:t>
            </w:r>
          </w:p>
        </w:tc>
      </w:tr>
    </w:tbl>
    <w:p w:rsidR="001223BA" w:rsidRDefault="001223BA" w:rsidP="001223BA">
      <w:pPr>
        <w:jc w:val="center"/>
        <w:rPr>
          <w:b/>
          <w:szCs w:val="24"/>
          <w:lang w:eastAsia="lt-LT"/>
        </w:rPr>
      </w:pPr>
    </w:p>
    <w:p w:rsidR="001223BA" w:rsidRPr="00D468FE" w:rsidRDefault="001223BA" w:rsidP="001223BA">
      <w:pPr>
        <w:overflowPunct w:val="0"/>
        <w:jc w:val="center"/>
        <w:textAlignment w:val="baseline"/>
        <w:rPr>
          <w:b/>
          <w:lang w:eastAsia="lt-LT"/>
        </w:rPr>
      </w:pPr>
      <w:r w:rsidRPr="00D468FE">
        <w:rPr>
          <w:b/>
          <w:lang w:eastAsia="lt-LT"/>
        </w:rPr>
        <w:t>II SKYRIUS</w:t>
      </w:r>
    </w:p>
    <w:p w:rsidR="001223BA" w:rsidRPr="00D468FE" w:rsidRDefault="001223BA" w:rsidP="001223BA">
      <w:pPr>
        <w:overflowPunct w:val="0"/>
        <w:jc w:val="center"/>
        <w:textAlignment w:val="baseline"/>
        <w:rPr>
          <w:b/>
          <w:lang w:eastAsia="lt-LT"/>
        </w:rPr>
      </w:pPr>
      <w:r w:rsidRPr="00D468FE">
        <w:rPr>
          <w:b/>
          <w:lang w:eastAsia="lt-LT"/>
        </w:rPr>
        <w:t>METŲ VEIKLOS UŽDUOTYS, REZULTATAI IR RODIKLIAI</w:t>
      </w:r>
    </w:p>
    <w:p w:rsidR="001223BA" w:rsidRPr="00D468FE" w:rsidRDefault="001223BA" w:rsidP="001223BA">
      <w:pPr>
        <w:jc w:val="center"/>
        <w:rPr>
          <w:szCs w:val="24"/>
          <w:lang w:eastAsia="lt-LT"/>
        </w:rPr>
      </w:pPr>
    </w:p>
    <w:p w:rsidR="001223BA" w:rsidRDefault="001223BA" w:rsidP="001223BA">
      <w:pPr>
        <w:tabs>
          <w:tab w:val="left" w:pos="284"/>
        </w:tabs>
        <w:rPr>
          <w:b/>
          <w:szCs w:val="24"/>
          <w:lang w:eastAsia="lt-LT"/>
        </w:rPr>
      </w:pPr>
      <w:r w:rsidRPr="00D468FE">
        <w:rPr>
          <w:b/>
          <w:szCs w:val="24"/>
          <w:lang w:eastAsia="lt-LT"/>
        </w:rPr>
        <w:t xml:space="preserve"> 1.</w:t>
      </w:r>
      <w:r w:rsidRPr="00D468FE">
        <w:rPr>
          <w:b/>
          <w:szCs w:val="24"/>
          <w:lang w:eastAsia="lt-LT"/>
        </w:rPr>
        <w:tab/>
        <w:t>Pagrindiniai 2019 metų veiklos rezultatai</w:t>
      </w:r>
    </w:p>
    <w:p w:rsidR="001223BA" w:rsidRDefault="001223BA" w:rsidP="001223BA">
      <w:pPr>
        <w:rPr>
          <w:sz w:val="10"/>
          <w:szCs w:val="10"/>
          <w:lang w:eastAsia="lt-LT"/>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5"/>
        <w:gridCol w:w="2409"/>
        <w:gridCol w:w="3544"/>
      </w:tblGrid>
      <w:tr w:rsidR="001223BA" w:rsidTr="00671515">
        <w:tc>
          <w:tcPr>
            <w:tcW w:w="1985" w:type="dxa"/>
            <w:tcBorders>
              <w:top w:val="single" w:sz="4" w:space="0" w:color="auto"/>
              <w:left w:val="single" w:sz="4" w:space="0" w:color="auto"/>
              <w:bottom w:val="single" w:sz="4" w:space="0" w:color="auto"/>
              <w:right w:val="single" w:sz="4" w:space="0" w:color="auto"/>
            </w:tcBorders>
            <w:vAlign w:val="center"/>
            <w:hideMark/>
          </w:tcPr>
          <w:p w:rsidR="001223BA" w:rsidRPr="008A295F" w:rsidRDefault="001223BA" w:rsidP="00671515">
            <w:pPr>
              <w:jc w:val="center"/>
              <w:rPr>
                <w:szCs w:val="24"/>
                <w:lang w:eastAsia="lt-LT"/>
              </w:rPr>
            </w:pPr>
            <w:r>
              <w:rPr>
                <w:szCs w:val="24"/>
                <w:lang w:eastAsia="lt-LT"/>
              </w:rPr>
              <w:t>2019 m.</w:t>
            </w:r>
            <w:r w:rsidRPr="008A295F">
              <w:rPr>
                <w:szCs w:val="24"/>
                <w:lang w:eastAsia="lt-LT"/>
              </w:rPr>
              <w:t xml:space="preserve"> užduotys (toliau – užduotys)</w:t>
            </w:r>
          </w:p>
        </w:tc>
        <w:tc>
          <w:tcPr>
            <w:tcW w:w="1985" w:type="dxa"/>
            <w:tcBorders>
              <w:top w:val="single" w:sz="4" w:space="0" w:color="auto"/>
              <w:left w:val="single" w:sz="4" w:space="0" w:color="auto"/>
              <w:bottom w:val="single" w:sz="4" w:space="0" w:color="auto"/>
              <w:right w:val="single" w:sz="4" w:space="0" w:color="auto"/>
            </w:tcBorders>
            <w:vAlign w:val="center"/>
            <w:hideMark/>
          </w:tcPr>
          <w:p w:rsidR="001223BA" w:rsidRPr="008A295F" w:rsidRDefault="001223BA" w:rsidP="00671515">
            <w:pPr>
              <w:jc w:val="center"/>
              <w:rPr>
                <w:szCs w:val="24"/>
                <w:lang w:eastAsia="lt-LT"/>
              </w:rPr>
            </w:pPr>
            <w:r w:rsidRPr="008A295F">
              <w:rPr>
                <w:szCs w:val="24"/>
                <w:lang w:eastAsia="lt-LT"/>
              </w:rPr>
              <w:t>Siektini rezultatai</w:t>
            </w:r>
          </w:p>
        </w:tc>
        <w:tc>
          <w:tcPr>
            <w:tcW w:w="2409" w:type="dxa"/>
            <w:tcBorders>
              <w:top w:val="single" w:sz="4" w:space="0" w:color="auto"/>
              <w:left w:val="single" w:sz="4" w:space="0" w:color="auto"/>
              <w:bottom w:val="single" w:sz="4" w:space="0" w:color="auto"/>
              <w:right w:val="single" w:sz="4" w:space="0" w:color="auto"/>
            </w:tcBorders>
            <w:vAlign w:val="center"/>
            <w:hideMark/>
          </w:tcPr>
          <w:p w:rsidR="001223BA" w:rsidRPr="008A295F" w:rsidRDefault="001223BA" w:rsidP="00671515">
            <w:pPr>
              <w:jc w:val="center"/>
              <w:rPr>
                <w:szCs w:val="24"/>
                <w:lang w:eastAsia="lt-LT"/>
              </w:rPr>
            </w:pPr>
            <w:r w:rsidRPr="008A295F">
              <w:rPr>
                <w:szCs w:val="24"/>
                <w:lang w:eastAsia="lt-LT"/>
              </w:rPr>
              <w:t>Rezultatų vertinimo rodikliai (kuriais vadovaujantis vertinama, ar nustatytos užduotys įvykdytos)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1223BA" w:rsidRPr="008A295F" w:rsidRDefault="001223BA" w:rsidP="00671515">
            <w:pPr>
              <w:jc w:val="center"/>
              <w:rPr>
                <w:szCs w:val="24"/>
                <w:lang w:eastAsia="lt-LT"/>
              </w:rPr>
            </w:pPr>
            <w:r w:rsidRPr="008A295F">
              <w:rPr>
                <w:szCs w:val="24"/>
                <w:lang w:eastAsia="lt-LT"/>
              </w:rPr>
              <w:t>Pasiekti rezultatai ir jų rodikliai</w:t>
            </w:r>
          </w:p>
        </w:tc>
      </w:tr>
      <w:tr w:rsidR="001223BA" w:rsidTr="00671515">
        <w:tc>
          <w:tcPr>
            <w:tcW w:w="1985" w:type="dxa"/>
            <w:tcBorders>
              <w:top w:val="single" w:sz="4" w:space="0" w:color="auto"/>
              <w:left w:val="single" w:sz="4" w:space="0" w:color="auto"/>
              <w:bottom w:val="single" w:sz="4" w:space="0" w:color="auto"/>
              <w:right w:val="single" w:sz="4" w:space="0" w:color="auto"/>
            </w:tcBorders>
            <w:hideMark/>
          </w:tcPr>
          <w:p w:rsidR="001223BA" w:rsidRPr="00A55C05" w:rsidRDefault="001223BA" w:rsidP="00671515">
            <w:pPr>
              <w:rPr>
                <w:strike/>
                <w:szCs w:val="24"/>
                <w:lang w:eastAsia="lt-LT"/>
              </w:rPr>
            </w:pPr>
            <w:r>
              <w:rPr>
                <w:szCs w:val="24"/>
                <w:lang w:eastAsia="lt-LT"/>
              </w:rPr>
              <w:t>1</w:t>
            </w:r>
            <w:r w:rsidRPr="00A55C05">
              <w:rPr>
                <w:szCs w:val="24"/>
                <w:lang w:eastAsia="lt-LT"/>
              </w:rPr>
              <w:t>.1. Stiprinti mokytojų dalykinį bendradarbiavimą</w:t>
            </w:r>
          </w:p>
          <w:p w:rsidR="001223BA" w:rsidRPr="00A55C05" w:rsidRDefault="001223BA" w:rsidP="00671515">
            <w:pPr>
              <w:rPr>
                <w:szCs w:val="24"/>
                <w:lang w:eastAsia="lt-LT"/>
              </w:rPr>
            </w:pPr>
          </w:p>
          <w:p w:rsidR="001223BA" w:rsidRPr="00A55C05" w:rsidRDefault="001223BA" w:rsidP="00671515">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tcPr>
          <w:p w:rsidR="001223BA" w:rsidRPr="00A55C05" w:rsidRDefault="001223BA" w:rsidP="00671515">
            <w:pPr>
              <w:rPr>
                <w:szCs w:val="24"/>
                <w:lang w:eastAsia="lt-LT"/>
              </w:rPr>
            </w:pPr>
            <w:r w:rsidRPr="00D468FE">
              <w:rPr>
                <w:szCs w:val="24"/>
                <w:lang w:eastAsia="lt-LT"/>
              </w:rPr>
              <w:t>Aktyvi gimnazijos mokytojų metodinė veikla ir dalinimasis patirtimi</w:t>
            </w:r>
            <w:r w:rsidRPr="00A55C05">
              <w:rPr>
                <w:szCs w:val="24"/>
                <w:lang w:eastAsia="lt-LT"/>
              </w:rPr>
              <w:t xml:space="preserve"> </w:t>
            </w:r>
          </w:p>
        </w:tc>
        <w:tc>
          <w:tcPr>
            <w:tcW w:w="2409" w:type="dxa"/>
            <w:tcBorders>
              <w:top w:val="single" w:sz="4" w:space="0" w:color="auto"/>
              <w:left w:val="single" w:sz="4" w:space="0" w:color="auto"/>
              <w:bottom w:val="single" w:sz="4" w:space="0" w:color="auto"/>
              <w:right w:val="single" w:sz="4" w:space="0" w:color="auto"/>
            </w:tcBorders>
          </w:tcPr>
          <w:p w:rsidR="001223BA" w:rsidRPr="001A4DC9" w:rsidRDefault="001223BA" w:rsidP="00671515">
            <w:pPr>
              <w:rPr>
                <w:szCs w:val="24"/>
                <w:lang w:eastAsia="lt-LT"/>
              </w:rPr>
            </w:pPr>
            <w:r w:rsidRPr="001A4DC9">
              <w:rPr>
                <w:szCs w:val="24"/>
                <w:lang w:eastAsia="lt-LT"/>
              </w:rPr>
              <w:t>1. Stebėti 2-4 integruotus mokomųjų dalykų renginius,  pamokas.</w:t>
            </w:r>
          </w:p>
          <w:p w:rsidR="001223BA" w:rsidRPr="001A4DC9" w:rsidRDefault="001223BA" w:rsidP="00671515">
            <w:pPr>
              <w:rPr>
                <w:szCs w:val="24"/>
                <w:lang w:eastAsia="lt-LT"/>
              </w:rPr>
            </w:pPr>
          </w:p>
          <w:p w:rsidR="001223BA" w:rsidRPr="001A4DC9" w:rsidRDefault="001223BA" w:rsidP="00671515">
            <w:pPr>
              <w:rPr>
                <w:szCs w:val="24"/>
                <w:lang w:eastAsia="lt-LT"/>
              </w:rPr>
            </w:pPr>
          </w:p>
          <w:p w:rsidR="001223BA" w:rsidRPr="001A4DC9" w:rsidRDefault="001223BA" w:rsidP="00671515">
            <w:pPr>
              <w:rPr>
                <w:szCs w:val="24"/>
                <w:lang w:eastAsia="lt-LT"/>
              </w:rPr>
            </w:pPr>
          </w:p>
          <w:p w:rsidR="001223BA" w:rsidRPr="001A4DC9" w:rsidRDefault="001223BA" w:rsidP="00671515">
            <w:pPr>
              <w:rPr>
                <w:szCs w:val="24"/>
                <w:lang w:eastAsia="lt-LT"/>
              </w:rPr>
            </w:pPr>
          </w:p>
          <w:p w:rsidR="001223BA" w:rsidRPr="001A4DC9" w:rsidRDefault="001223BA" w:rsidP="00671515">
            <w:pPr>
              <w:rPr>
                <w:szCs w:val="24"/>
                <w:lang w:eastAsia="lt-LT"/>
              </w:rPr>
            </w:pPr>
          </w:p>
          <w:p w:rsidR="001223BA" w:rsidRPr="001A4DC9" w:rsidRDefault="001223BA" w:rsidP="00671515">
            <w:pPr>
              <w:rPr>
                <w:szCs w:val="24"/>
                <w:lang w:eastAsia="lt-LT"/>
              </w:rPr>
            </w:pPr>
          </w:p>
          <w:p w:rsidR="001223BA" w:rsidRPr="001A4DC9" w:rsidRDefault="001223BA" w:rsidP="00671515">
            <w:pPr>
              <w:rPr>
                <w:szCs w:val="24"/>
                <w:lang w:eastAsia="lt-LT"/>
              </w:rPr>
            </w:pPr>
          </w:p>
          <w:p w:rsidR="001223BA" w:rsidRPr="001A4DC9" w:rsidRDefault="001223BA" w:rsidP="00671515">
            <w:pPr>
              <w:rPr>
                <w:szCs w:val="24"/>
                <w:lang w:eastAsia="lt-LT"/>
              </w:rPr>
            </w:pPr>
          </w:p>
          <w:p w:rsidR="001223BA" w:rsidRPr="001A4DC9" w:rsidRDefault="001223BA" w:rsidP="00671515">
            <w:pPr>
              <w:rPr>
                <w:szCs w:val="24"/>
                <w:lang w:eastAsia="lt-LT"/>
              </w:rPr>
            </w:pPr>
          </w:p>
          <w:p w:rsidR="001223BA" w:rsidRPr="001A4DC9" w:rsidRDefault="001223BA" w:rsidP="00671515">
            <w:pPr>
              <w:rPr>
                <w:szCs w:val="24"/>
                <w:lang w:eastAsia="lt-LT"/>
              </w:rPr>
            </w:pPr>
          </w:p>
          <w:p w:rsidR="001223BA" w:rsidRPr="001A4DC9" w:rsidRDefault="001223BA" w:rsidP="00671515">
            <w:pPr>
              <w:rPr>
                <w:szCs w:val="24"/>
                <w:lang w:eastAsia="lt-LT"/>
              </w:rPr>
            </w:pPr>
          </w:p>
          <w:p w:rsidR="001223BA" w:rsidRPr="001A4DC9" w:rsidRDefault="001223BA" w:rsidP="00671515">
            <w:pPr>
              <w:rPr>
                <w:szCs w:val="24"/>
                <w:lang w:eastAsia="lt-LT"/>
              </w:rPr>
            </w:pPr>
          </w:p>
          <w:p w:rsidR="001223BA" w:rsidRPr="001A4DC9" w:rsidRDefault="001223BA" w:rsidP="00671515">
            <w:pPr>
              <w:rPr>
                <w:szCs w:val="24"/>
                <w:lang w:eastAsia="lt-LT"/>
              </w:rPr>
            </w:pPr>
          </w:p>
          <w:p w:rsidR="001223BA" w:rsidRPr="001A4DC9" w:rsidRDefault="001223BA" w:rsidP="00671515">
            <w:pPr>
              <w:rPr>
                <w:szCs w:val="24"/>
                <w:lang w:eastAsia="lt-LT"/>
              </w:rPr>
            </w:pPr>
          </w:p>
          <w:p w:rsidR="001223BA" w:rsidRPr="001A4DC9" w:rsidRDefault="001223BA" w:rsidP="00671515">
            <w:pPr>
              <w:rPr>
                <w:szCs w:val="24"/>
                <w:lang w:eastAsia="lt-LT"/>
              </w:rPr>
            </w:pPr>
          </w:p>
          <w:p w:rsidR="001223BA" w:rsidRPr="001A4DC9" w:rsidRDefault="001223BA" w:rsidP="00671515">
            <w:pPr>
              <w:rPr>
                <w:szCs w:val="24"/>
                <w:lang w:eastAsia="lt-LT"/>
              </w:rPr>
            </w:pPr>
          </w:p>
          <w:p w:rsidR="001223BA" w:rsidRPr="001A4DC9" w:rsidRDefault="001223BA" w:rsidP="00671515">
            <w:pPr>
              <w:rPr>
                <w:szCs w:val="24"/>
                <w:lang w:eastAsia="lt-LT"/>
              </w:rPr>
            </w:pPr>
          </w:p>
          <w:p w:rsidR="001223BA" w:rsidRPr="001A4DC9" w:rsidRDefault="001223BA" w:rsidP="00671515">
            <w:pPr>
              <w:rPr>
                <w:szCs w:val="24"/>
                <w:lang w:eastAsia="lt-LT"/>
              </w:rPr>
            </w:pPr>
          </w:p>
          <w:p w:rsidR="001223BA" w:rsidRPr="001A4DC9" w:rsidRDefault="001223BA" w:rsidP="00671515">
            <w:pPr>
              <w:rPr>
                <w:szCs w:val="24"/>
                <w:lang w:eastAsia="lt-LT"/>
              </w:rPr>
            </w:pPr>
          </w:p>
          <w:p w:rsidR="001223BA" w:rsidRPr="001A4DC9" w:rsidRDefault="001223BA" w:rsidP="00671515">
            <w:pPr>
              <w:rPr>
                <w:szCs w:val="24"/>
                <w:lang w:eastAsia="lt-LT"/>
              </w:rPr>
            </w:pPr>
          </w:p>
          <w:p w:rsidR="001223BA" w:rsidRPr="001A4DC9" w:rsidRDefault="001223BA" w:rsidP="00671515">
            <w:pPr>
              <w:rPr>
                <w:szCs w:val="24"/>
                <w:lang w:eastAsia="lt-LT"/>
              </w:rPr>
            </w:pPr>
          </w:p>
          <w:p w:rsidR="001223BA" w:rsidRPr="001A4DC9" w:rsidRDefault="001223BA" w:rsidP="00671515">
            <w:pPr>
              <w:rPr>
                <w:szCs w:val="24"/>
                <w:lang w:eastAsia="lt-LT"/>
              </w:rPr>
            </w:pPr>
            <w:r w:rsidRPr="001A4DC9">
              <w:rPr>
                <w:szCs w:val="24"/>
                <w:lang w:eastAsia="lt-LT"/>
              </w:rPr>
              <w:t>2. Inicijuoti mokytojų metodinių darbų parodą „EKO idėjų mugė“ gimnazijoje.</w:t>
            </w:r>
          </w:p>
          <w:p w:rsidR="001223BA" w:rsidRDefault="001223BA" w:rsidP="00671515">
            <w:pPr>
              <w:rPr>
                <w:szCs w:val="24"/>
                <w:lang w:eastAsia="lt-LT"/>
              </w:rPr>
            </w:pPr>
          </w:p>
          <w:p w:rsidR="001223BA" w:rsidRDefault="001223BA" w:rsidP="00671515">
            <w:pPr>
              <w:rPr>
                <w:szCs w:val="24"/>
                <w:lang w:eastAsia="lt-LT"/>
              </w:rPr>
            </w:pPr>
          </w:p>
          <w:p w:rsidR="001223BA" w:rsidRDefault="001223BA" w:rsidP="00671515">
            <w:pPr>
              <w:rPr>
                <w:szCs w:val="24"/>
                <w:lang w:eastAsia="lt-LT"/>
              </w:rPr>
            </w:pPr>
          </w:p>
          <w:p w:rsidR="001223BA" w:rsidRDefault="001223BA" w:rsidP="00671515">
            <w:pPr>
              <w:rPr>
                <w:szCs w:val="24"/>
                <w:lang w:eastAsia="lt-LT"/>
              </w:rPr>
            </w:pPr>
          </w:p>
          <w:p w:rsidR="001223BA" w:rsidRDefault="001223BA" w:rsidP="00671515">
            <w:pPr>
              <w:rPr>
                <w:szCs w:val="24"/>
                <w:lang w:eastAsia="lt-LT"/>
              </w:rPr>
            </w:pPr>
          </w:p>
          <w:p w:rsidR="001223BA" w:rsidRDefault="001223BA" w:rsidP="00671515">
            <w:pPr>
              <w:rPr>
                <w:szCs w:val="24"/>
                <w:lang w:eastAsia="lt-LT"/>
              </w:rPr>
            </w:pPr>
          </w:p>
          <w:p w:rsidR="001223BA" w:rsidRPr="001A4DC9" w:rsidRDefault="001223BA" w:rsidP="00671515">
            <w:pPr>
              <w:rPr>
                <w:szCs w:val="24"/>
                <w:lang w:eastAsia="lt-LT"/>
              </w:rPr>
            </w:pPr>
            <w:r w:rsidRPr="001A4DC9">
              <w:rPr>
                <w:szCs w:val="24"/>
                <w:lang w:eastAsia="lt-LT"/>
              </w:rPr>
              <w:t>3. Skatinti mokytojus, dirbančius su e</w:t>
            </w:r>
            <w:r w:rsidRPr="001A4DC9">
              <w:rPr>
                <w:szCs w:val="24"/>
              </w:rPr>
              <w:t>kologijos ir aplinkos technologijų ugdymo klasių mokiniais, organizuoti daugiau praktinių pamokų, veiklų</w:t>
            </w:r>
          </w:p>
        </w:tc>
        <w:tc>
          <w:tcPr>
            <w:tcW w:w="3544" w:type="dxa"/>
            <w:tcBorders>
              <w:top w:val="single" w:sz="4" w:space="0" w:color="auto"/>
              <w:left w:val="single" w:sz="4" w:space="0" w:color="auto"/>
              <w:bottom w:val="single" w:sz="4" w:space="0" w:color="auto"/>
              <w:right w:val="single" w:sz="4" w:space="0" w:color="auto"/>
            </w:tcBorders>
          </w:tcPr>
          <w:p w:rsidR="001223BA" w:rsidRDefault="001223BA" w:rsidP="00671515">
            <w:pPr>
              <w:spacing w:line="256" w:lineRule="auto"/>
            </w:pPr>
            <w:r w:rsidRPr="006A4B41">
              <w:lastRenderedPageBreak/>
              <w:t>1.</w:t>
            </w:r>
            <w:r>
              <w:t>1.</w:t>
            </w:r>
            <w:r w:rsidRPr="006A4B41">
              <w:t xml:space="preserve"> Stebėtos ir analizuotos 6-ios mokomųjų dalykų (lietuvių kalba-istorija, anglų kalba-etika-dailė, etika-psichologija, informacinės technologijos (toliau – IT)-chemija-užsienio kalba, IT-chemija-matematika, grafinis dizainas-technologijos) integruotos pamokos, 3 integruoti renginiai (Klaipėdos krašto </w:t>
            </w:r>
            <w:r w:rsidRPr="006A4B41">
              <w:lastRenderedPageBreak/>
              <w:t>gamtamokslinė praktinių, tiriamųjų ir projektinių darbų konferencija „Žmogus ir aplinka“ (2019-04-18), viktorina „Ekologiška gyvensena“ (2019-05-15), renginys „Pasauliniai Homero „</w:t>
            </w:r>
            <w:proofErr w:type="spellStart"/>
            <w:r w:rsidRPr="006A4B41">
              <w:t>Iliados</w:t>
            </w:r>
            <w:proofErr w:type="spellEnd"/>
            <w:r w:rsidRPr="006A4B41">
              <w:t>“ skaitymai“ (2019-03-22 d.))</w:t>
            </w:r>
            <w:r>
              <w:t>.</w:t>
            </w:r>
            <w:r>
              <w:br/>
            </w:r>
          </w:p>
          <w:p w:rsidR="001223BA" w:rsidRPr="006A4B41" w:rsidRDefault="001223BA" w:rsidP="00671515">
            <w:pPr>
              <w:spacing w:line="256" w:lineRule="auto"/>
            </w:pPr>
            <w:r>
              <w:t>1.2.</w:t>
            </w:r>
            <w:r w:rsidRPr="006A4B41">
              <w:t xml:space="preserve"> </w:t>
            </w:r>
            <w:r>
              <w:t>M</w:t>
            </w:r>
            <w:r w:rsidRPr="006A4B41">
              <w:t xml:space="preserve">okytojams pateiktos rekomendacijos ir siūlymai dėl </w:t>
            </w:r>
            <w:r>
              <w:t xml:space="preserve">integruotų </w:t>
            </w:r>
            <w:r w:rsidRPr="006A4B41">
              <w:t>veiklų tobulinimo.</w:t>
            </w:r>
          </w:p>
          <w:p w:rsidR="001223BA" w:rsidRPr="006A4B41" w:rsidRDefault="001223BA" w:rsidP="00671515">
            <w:pPr>
              <w:spacing w:line="256" w:lineRule="auto"/>
            </w:pPr>
            <w:r w:rsidRPr="006A4B41">
              <w:t>2.</w:t>
            </w:r>
            <w:r>
              <w:t>1.</w:t>
            </w:r>
            <w:r w:rsidRPr="006A4B41">
              <w:t xml:space="preserve"> Metodinės tarybos posėdyje aptarti metodinių darbų reikalavimai, parodos </w:t>
            </w:r>
            <w:r w:rsidRPr="006A4B41">
              <w:rPr>
                <w:szCs w:val="24"/>
                <w:lang w:eastAsia="lt-LT"/>
              </w:rPr>
              <w:t xml:space="preserve">„EKO idėjų mugė“ </w:t>
            </w:r>
            <w:r w:rsidRPr="006A4B41">
              <w:t>organizavimo tvarka (2019-04-26 protokolas Nr.2).</w:t>
            </w:r>
          </w:p>
          <w:p w:rsidR="001223BA" w:rsidRPr="006A4B41" w:rsidRDefault="001223BA" w:rsidP="00671515">
            <w:pPr>
              <w:spacing w:line="256" w:lineRule="auto"/>
            </w:pPr>
            <w:r>
              <w:t xml:space="preserve">2.2. </w:t>
            </w:r>
            <w:r w:rsidRPr="006A4B41">
              <w:t xml:space="preserve">2019 m. balandžio–gegužės mėn. parodoje „EKO idėjų mugė“ gimnazijos  27 mokytojai pateikė 21 darbą, iš jų – 5 integruotus. </w:t>
            </w:r>
          </w:p>
          <w:p w:rsidR="001223BA" w:rsidRDefault="001223BA" w:rsidP="00671515">
            <w:pPr>
              <w:spacing w:line="256" w:lineRule="auto"/>
            </w:pPr>
            <w:r w:rsidRPr="006A4B41">
              <w:t>3.</w:t>
            </w:r>
            <w:r>
              <w:t>1.</w:t>
            </w:r>
            <w:r w:rsidRPr="006A4B41">
              <w:t xml:space="preserve"> Inicijuotas ekologijos ir aplinkos technologijų ugdymo klasių mokinių ir juos mokančių mokytojų dalyvavimas 3 tarptautiniuose („Svajonių komandos“, „</w:t>
            </w:r>
            <w:proofErr w:type="spellStart"/>
            <w:r w:rsidRPr="006A4B41">
              <w:t>The</w:t>
            </w:r>
            <w:proofErr w:type="spellEnd"/>
            <w:r w:rsidRPr="006A4B41">
              <w:t xml:space="preserve"> </w:t>
            </w:r>
            <w:proofErr w:type="spellStart"/>
            <w:r w:rsidRPr="006A4B41">
              <w:t>Globe</w:t>
            </w:r>
            <w:proofErr w:type="spellEnd"/>
            <w:r w:rsidRPr="006A4B41">
              <w:t xml:space="preserve"> </w:t>
            </w:r>
            <w:proofErr w:type="spellStart"/>
            <w:r w:rsidRPr="006A4B41">
              <w:t>Program</w:t>
            </w:r>
            <w:proofErr w:type="spellEnd"/>
            <w:r w:rsidRPr="006A4B41">
              <w:t>“, „</w:t>
            </w:r>
            <w:proofErr w:type="spellStart"/>
            <w:r w:rsidRPr="006A4B41">
              <w:t>Let‘s</w:t>
            </w:r>
            <w:proofErr w:type="spellEnd"/>
            <w:r w:rsidRPr="006A4B41">
              <w:t xml:space="preserve"> </w:t>
            </w:r>
            <w:proofErr w:type="spellStart"/>
            <w:r w:rsidRPr="006A4B41">
              <w:t>clean</w:t>
            </w:r>
            <w:proofErr w:type="spellEnd"/>
            <w:r w:rsidRPr="006A4B41">
              <w:t xml:space="preserve"> </w:t>
            </w:r>
            <w:proofErr w:type="spellStart"/>
            <w:r w:rsidRPr="006A4B41">
              <w:t>up</w:t>
            </w:r>
            <w:proofErr w:type="spellEnd"/>
            <w:r w:rsidRPr="006A4B41">
              <w:t xml:space="preserve"> </w:t>
            </w:r>
            <w:proofErr w:type="spellStart"/>
            <w:r w:rsidRPr="006A4B41">
              <w:t>Europe</w:t>
            </w:r>
            <w:proofErr w:type="spellEnd"/>
            <w:r w:rsidRPr="006A4B41">
              <w:t xml:space="preserve">), 6 mokykliniuose integruotuose projektuose („Chemija ir aplinka“, „Mokinių darbo aplinkos atitikimas HN“, „Žmogus ir gamta“, „Mokslo ir technikos išradimai“, „Piešiame tiesėmis“, „Oro drėgnio, slėgio, temperatūros, </w:t>
            </w:r>
            <w:proofErr w:type="spellStart"/>
            <w:r w:rsidRPr="006A4B41">
              <w:t>apšvietos</w:t>
            </w:r>
            <w:proofErr w:type="spellEnd"/>
            <w:r w:rsidRPr="006A4B41">
              <w:t xml:space="preserve"> reikšmė žmogui ir aplinkai“). </w:t>
            </w:r>
          </w:p>
          <w:p w:rsidR="001223BA" w:rsidRPr="006A4B41" w:rsidRDefault="001223BA" w:rsidP="00671515">
            <w:pPr>
              <w:spacing w:line="256" w:lineRule="auto"/>
            </w:pPr>
            <w:r>
              <w:t>3.2. Integruotų</w:t>
            </w:r>
            <w:r w:rsidRPr="006A4B41">
              <w:t xml:space="preserve"> veiklų poveikis mokymo(</w:t>
            </w:r>
            <w:proofErr w:type="spellStart"/>
            <w:r w:rsidRPr="006A4B41">
              <w:t>si</w:t>
            </w:r>
            <w:proofErr w:type="spellEnd"/>
            <w:r w:rsidRPr="006A4B41">
              <w:t>) kokybei gerinti analizuotas 3 metodinės tarybos posėdžiuose (2019-04-26, 2019-06-10, 2019-12-09 protokolai Nr. 2, 3, 6)</w:t>
            </w:r>
          </w:p>
        </w:tc>
      </w:tr>
      <w:tr w:rsidR="001223BA" w:rsidTr="00671515">
        <w:tc>
          <w:tcPr>
            <w:tcW w:w="1985" w:type="dxa"/>
            <w:tcBorders>
              <w:top w:val="single" w:sz="4" w:space="0" w:color="auto"/>
              <w:left w:val="single" w:sz="4" w:space="0" w:color="auto"/>
              <w:bottom w:val="single" w:sz="4" w:space="0" w:color="auto"/>
              <w:right w:val="single" w:sz="4" w:space="0" w:color="auto"/>
            </w:tcBorders>
            <w:hideMark/>
          </w:tcPr>
          <w:p w:rsidR="001223BA" w:rsidRPr="00A55C05" w:rsidRDefault="001223BA" w:rsidP="00671515">
            <w:pPr>
              <w:rPr>
                <w:szCs w:val="24"/>
                <w:lang w:eastAsia="lt-LT"/>
              </w:rPr>
            </w:pPr>
            <w:r>
              <w:rPr>
                <w:szCs w:val="24"/>
                <w:lang w:eastAsia="lt-LT"/>
              </w:rPr>
              <w:lastRenderedPageBreak/>
              <w:t>1</w:t>
            </w:r>
            <w:r w:rsidRPr="00A55C05">
              <w:rPr>
                <w:szCs w:val="24"/>
                <w:lang w:eastAsia="lt-LT"/>
              </w:rPr>
              <w:t xml:space="preserve">.2. Efektyvinti darbą su gabiais mokiniais </w:t>
            </w:r>
          </w:p>
        </w:tc>
        <w:tc>
          <w:tcPr>
            <w:tcW w:w="1985" w:type="dxa"/>
            <w:tcBorders>
              <w:top w:val="single" w:sz="4" w:space="0" w:color="auto"/>
              <w:left w:val="single" w:sz="4" w:space="0" w:color="auto"/>
              <w:bottom w:val="single" w:sz="4" w:space="0" w:color="auto"/>
              <w:right w:val="single" w:sz="4" w:space="0" w:color="auto"/>
            </w:tcBorders>
          </w:tcPr>
          <w:p w:rsidR="001223BA" w:rsidRPr="00536C4D" w:rsidRDefault="001223BA" w:rsidP="00671515">
            <w:pPr>
              <w:rPr>
                <w:szCs w:val="24"/>
                <w:lang w:eastAsia="lt-LT"/>
              </w:rPr>
            </w:pPr>
            <w:r w:rsidRPr="00536C4D">
              <w:rPr>
                <w:szCs w:val="24"/>
                <w:lang w:eastAsia="lt-LT"/>
              </w:rPr>
              <w:t>10 procentų III–IV klasių gabiųjų mokinių pasirinkto jų poreikius atitinkančias ugdymosi veiklas</w:t>
            </w:r>
          </w:p>
        </w:tc>
        <w:tc>
          <w:tcPr>
            <w:tcW w:w="2409" w:type="dxa"/>
            <w:tcBorders>
              <w:top w:val="single" w:sz="4" w:space="0" w:color="auto"/>
              <w:left w:val="single" w:sz="4" w:space="0" w:color="auto"/>
              <w:bottom w:val="single" w:sz="4" w:space="0" w:color="auto"/>
              <w:right w:val="single" w:sz="4" w:space="0" w:color="auto"/>
            </w:tcBorders>
          </w:tcPr>
          <w:p w:rsidR="001223BA" w:rsidRPr="00A55C05" w:rsidRDefault="001223BA" w:rsidP="00671515">
            <w:pPr>
              <w:rPr>
                <w:szCs w:val="24"/>
                <w:lang w:eastAsia="lt-LT"/>
              </w:rPr>
            </w:pPr>
            <w:r w:rsidRPr="00A55C05">
              <w:rPr>
                <w:szCs w:val="24"/>
                <w:lang w:eastAsia="lt-LT"/>
              </w:rPr>
              <w:t>1. Atlikti apklausą apie gabiųjų mokinių ugdymo veiksmingumą gimnazijoje, rezultatus pristatyti metodinėje taryboje.</w:t>
            </w:r>
          </w:p>
          <w:p w:rsidR="001223BA" w:rsidRDefault="001223BA" w:rsidP="00671515">
            <w:pPr>
              <w:rPr>
                <w:szCs w:val="24"/>
                <w:lang w:eastAsia="lt-LT"/>
              </w:rPr>
            </w:pPr>
          </w:p>
          <w:p w:rsidR="001223BA" w:rsidRDefault="001223BA" w:rsidP="00671515">
            <w:pPr>
              <w:rPr>
                <w:szCs w:val="24"/>
                <w:lang w:eastAsia="lt-LT"/>
              </w:rPr>
            </w:pPr>
          </w:p>
          <w:p w:rsidR="001223BA" w:rsidRDefault="001223BA" w:rsidP="00671515">
            <w:pPr>
              <w:rPr>
                <w:szCs w:val="24"/>
                <w:lang w:eastAsia="lt-LT"/>
              </w:rPr>
            </w:pPr>
          </w:p>
          <w:p w:rsidR="001223BA" w:rsidRDefault="001223BA" w:rsidP="00671515">
            <w:pPr>
              <w:rPr>
                <w:szCs w:val="24"/>
                <w:lang w:eastAsia="lt-LT"/>
              </w:rPr>
            </w:pPr>
          </w:p>
          <w:p w:rsidR="001223BA" w:rsidRDefault="001223BA" w:rsidP="00671515">
            <w:pPr>
              <w:rPr>
                <w:szCs w:val="24"/>
                <w:lang w:eastAsia="lt-LT"/>
              </w:rPr>
            </w:pPr>
          </w:p>
          <w:p w:rsidR="001223BA" w:rsidRDefault="001223BA" w:rsidP="00671515">
            <w:pPr>
              <w:rPr>
                <w:szCs w:val="24"/>
                <w:lang w:eastAsia="lt-LT"/>
              </w:rPr>
            </w:pPr>
          </w:p>
          <w:p w:rsidR="001223BA" w:rsidRDefault="001223BA" w:rsidP="00671515">
            <w:pPr>
              <w:rPr>
                <w:szCs w:val="24"/>
                <w:lang w:eastAsia="lt-LT"/>
              </w:rPr>
            </w:pPr>
          </w:p>
          <w:p w:rsidR="001223BA" w:rsidRDefault="001223BA" w:rsidP="00671515">
            <w:pPr>
              <w:rPr>
                <w:szCs w:val="24"/>
                <w:lang w:eastAsia="lt-LT"/>
              </w:rPr>
            </w:pPr>
          </w:p>
          <w:p w:rsidR="001223BA" w:rsidRPr="00A55C05" w:rsidRDefault="001223BA" w:rsidP="00671515">
            <w:pPr>
              <w:rPr>
                <w:szCs w:val="24"/>
                <w:lang w:eastAsia="lt-LT"/>
              </w:rPr>
            </w:pPr>
            <w:r w:rsidRPr="00A55C05">
              <w:rPr>
                <w:szCs w:val="24"/>
                <w:lang w:eastAsia="lt-LT"/>
              </w:rPr>
              <w:t>2. Planuoti ir organizuoti veiklas, skirtas gabiesiems mokiniams ugdyti.</w:t>
            </w:r>
          </w:p>
          <w:p w:rsidR="001223BA" w:rsidRDefault="001223BA" w:rsidP="00671515">
            <w:pPr>
              <w:rPr>
                <w:szCs w:val="24"/>
                <w:lang w:eastAsia="lt-LT"/>
              </w:rPr>
            </w:pPr>
          </w:p>
          <w:p w:rsidR="001223BA" w:rsidRDefault="001223BA" w:rsidP="00671515">
            <w:pPr>
              <w:rPr>
                <w:szCs w:val="24"/>
                <w:lang w:eastAsia="lt-LT"/>
              </w:rPr>
            </w:pPr>
          </w:p>
          <w:p w:rsidR="001223BA" w:rsidRDefault="001223BA" w:rsidP="00671515">
            <w:pPr>
              <w:rPr>
                <w:szCs w:val="24"/>
                <w:lang w:eastAsia="lt-LT"/>
              </w:rPr>
            </w:pPr>
          </w:p>
          <w:p w:rsidR="001223BA" w:rsidRDefault="001223BA" w:rsidP="00671515">
            <w:pPr>
              <w:rPr>
                <w:szCs w:val="24"/>
                <w:lang w:eastAsia="lt-LT"/>
              </w:rPr>
            </w:pPr>
          </w:p>
          <w:p w:rsidR="001223BA" w:rsidRDefault="001223BA" w:rsidP="00671515">
            <w:pPr>
              <w:rPr>
                <w:szCs w:val="24"/>
                <w:lang w:eastAsia="lt-LT"/>
              </w:rPr>
            </w:pPr>
          </w:p>
          <w:p w:rsidR="001223BA" w:rsidRDefault="001223BA" w:rsidP="00671515">
            <w:pPr>
              <w:rPr>
                <w:szCs w:val="24"/>
                <w:lang w:eastAsia="lt-LT"/>
              </w:rPr>
            </w:pPr>
          </w:p>
          <w:p w:rsidR="001223BA" w:rsidRDefault="001223BA" w:rsidP="00671515">
            <w:pPr>
              <w:rPr>
                <w:szCs w:val="24"/>
                <w:lang w:eastAsia="lt-LT"/>
              </w:rPr>
            </w:pPr>
          </w:p>
          <w:p w:rsidR="001223BA" w:rsidRDefault="001223BA" w:rsidP="00671515">
            <w:pPr>
              <w:rPr>
                <w:szCs w:val="24"/>
                <w:lang w:eastAsia="lt-LT"/>
              </w:rPr>
            </w:pPr>
          </w:p>
          <w:p w:rsidR="001223BA" w:rsidRDefault="001223BA" w:rsidP="00671515">
            <w:pPr>
              <w:rPr>
                <w:szCs w:val="24"/>
                <w:lang w:eastAsia="lt-LT"/>
              </w:rPr>
            </w:pPr>
          </w:p>
          <w:p w:rsidR="001223BA" w:rsidRDefault="001223BA" w:rsidP="00671515">
            <w:pPr>
              <w:rPr>
                <w:szCs w:val="24"/>
                <w:lang w:eastAsia="lt-LT"/>
              </w:rPr>
            </w:pPr>
          </w:p>
          <w:p w:rsidR="001223BA" w:rsidRDefault="001223BA" w:rsidP="00671515">
            <w:pPr>
              <w:rPr>
                <w:szCs w:val="24"/>
                <w:lang w:eastAsia="lt-LT"/>
              </w:rPr>
            </w:pPr>
          </w:p>
          <w:p w:rsidR="001223BA" w:rsidRDefault="001223BA" w:rsidP="00671515">
            <w:pPr>
              <w:rPr>
                <w:szCs w:val="24"/>
                <w:lang w:eastAsia="lt-LT"/>
              </w:rPr>
            </w:pPr>
          </w:p>
          <w:p w:rsidR="001223BA" w:rsidRDefault="001223BA" w:rsidP="00671515">
            <w:pPr>
              <w:rPr>
                <w:szCs w:val="24"/>
                <w:lang w:eastAsia="lt-LT"/>
              </w:rPr>
            </w:pPr>
          </w:p>
          <w:p w:rsidR="001223BA" w:rsidRDefault="001223BA" w:rsidP="00671515">
            <w:pPr>
              <w:rPr>
                <w:szCs w:val="24"/>
                <w:lang w:eastAsia="lt-LT"/>
              </w:rPr>
            </w:pPr>
          </w:p>
          <w:p w:rsidR="001223BA" w:rsidRDefault="001223BA" w:rsidP="00671515">
            <w:pPr>
              <w:rPr>
                <w:szCs w:val="24"/>
                <w:lang w:eastAsia="lt-LT"/>
              </w:rPr>
            </w:pPr>
          </w:p>
          <w:p w:rsidR="001223BA" w:rsidRDefault="001223BA" w:rsidP="00671515">
            <w:pPr>
              <w:rPr>
                <w:szCs w:val="24"/>
                <w:lang w:eastAsia="lt-LT"/>
              </w:rPr>
            </w:pPr>
          </w:p>
          <w:p w:rsidR="001223BA" w:rsidRDefault="001223BA" w:rsidP="00671515">
            <w:pPr>
              <w:rPr>
                <w:szCs w:val="24"/>
                <w:lang w:eastAsia="lt-LT"/>
              </w:rPr>
            </w:pPr>
          </w:p>
          <w:p w:rsidR="001223BA" w:rsidRDefault="001223BA" w:rsidP="00671515">
            <w:pPr>
              <w:rPr>
                <w:szCs w:val="24"/>
                <w:lang w:eastAsia="lt-LT"/>
              </w:rPr>
            </w:pPr>
          </w:p>
          <w:p w:rsidR="001223BA" w:rsidRDefault="001223BA" w:rsidP="00671515">
            <w:pPr>
              <w:rPr>
                <w:szCs w:val="24"/>
                <w:lang w:eastAsia="lt-LT"/>
              </w:rPr>
            </w:pPr>
          </w:p>
          <w:p w:rsidR="001223BA" w:rsidRDefault="001223BA" w:rsidP="00671515">
            <w:pPr>
              <w:rPr>
                <w:szCs w:val="24"/>
                <w:lang w:eastAsia="lt-LT"/>
              </w:rPr>
            </w:pPr>
          </w:p>
          <w:p w:rsidR="001223BA" w:rsidRPr="00A55C05" w:rsidRDefault="001223BA" w:rsidP="00671515">
            <w:pPr>
              <w:rPr>
                <w:szCs w:val="24"/>
                <w:lang w:eastAsia="lt-LT"/>
              </w:rPr>
            </w:pPr>
            <w:r w:rsidRPr="00A55C05">
              <w:rPr>
                <w:szCs w:val="24"/>
                <w:lang w:eastAsia="lt-LT"/>
              </w:rPr>
              <w:t>3. Vykdyti informacijos apie gabiųjų mokinių pasiekimus sklaidą</w:t>
            </w:r>
          </w:p>
        </w:tc>
        <w:tc>
          <w:tcPr>
            <w:tcW w:w="3544" w:type="dxa"/>
            <w:tcBorders>
              <w:top w:val="single" w:sz="4" w:space="0" w:color="auto"/>
              <w:left w:val="single" w:sz="4" w:space="0" w:color="auto"/>
              <w:bottom w:val="single" w:sz="4" w:space="0" w:color="auto"/>
              <w:right w:val="single" w:sz="4" w:space="0" w:color="auto"/>
            </w:tcBorders>
            <w:vAlign w:val="center"/>
          </w:tcPr>
          <w:p w:rsidR="001223BA" w:rsidRDefault="001223BA" w:rsidP="00671515">
            <w:pPr>
              <w:spacing w:line="256" w:lineRule="auto"/>
            </w:pPr>
            <w:r w:rsidRPr="00F816EE">
              <w:t>1.</w:t>
            </w:r>
            <w:r>
              <w:t>1.</w:t>
            </w:r>
            <w:r w:rsidRPr="00F816EE">
              <w:t xml:space="preserve"> </w:t>
            </w:r>
            <w:r w:rsidRPr="00BA65F2">
              <w:t>2019 m. kovo mėn</w:t>
            </w:r>
            <w:r>
              <w:t>.</w:t>
            </w:r>
            <w:r w:rsidRPr="00BA65F2">
              <w:t xml:space="preserve"> atlikta apklausa „Mokinių poreikių tenkinimas gimnazijoje“, rezultatai pristatyti metodinės tarybos </w:t>
            </w:r>
            <w:r w:rsidRPr="00B90F2B">
              <w:t xml:space="preserve">posėdyje (2019- 04-26 protokolas Nr.2). </w:t>
            </w:r>
          </w:p>
          <w:p w:rsidR="001223BA" w:rsidRPr="00BA65F2" w:rsidRDefault="001223BA" w:rsidP="00671515">
            <w:pPr>
              <w:spacing w:line="256" w:lineRule="auto"/>
            </w:pPr>
            <w:r>
              <w:t xml:space="preserve">1.2. </w:t>
            </w:r>
            <w:r w:rsidRPr="00B90F2B">
              <w:t>2019 m. lapkričio mėn. atlikta analizė „Gabių mokinių</w:t>
            </w:r>
            <w:r w:rsidRPr="00F816EE">
              <w:t xml:space="preserve"> ugdymo veiksmingumas gimnazijoje“</w:t>
            </w:r>
            <w:r>
              <w:t>,</w:t>
            </w:r>
            <w:r w:rsidRPr="00F816EE">
              <w:t xml:space="preserve"> rezultatai i</w:t>
            </w:r>
            <w:r>
              <w:t>r</w:t>
            </w:r>
            <w:r w:rsidRPr="00F816EE">
              <w:t xml:space="preserve"> rekomendacijos pristatyti metodinės tarybos (</w:t>
            </w:r>
            <w:r w:rsidRPr="00BA65F2">
              <w:t xml:space="preserve">2019-12-09 protokolas Nr.6) ir mokytojų tarybos (2019-12-30 protokolas Nr.6) posėdžiuose. </w:t>
            </w:r>
          </w:p>
          <w:p w:rsidR="001223BA" w:rsidRDefault="001223BA" w:rsidP="00671515">
            <w:pPr>
              <w:spacing w:line="256" w:lineRule="auto"/>
              <w:rPr>
                <w:szCs w:val="24"/>
                <w:lang w:eastAsia="lt-LT"/>
              </w:rPr>
            </w:pPr>
            <w:r w:rsidRPr="00BA65F2">
              <w:t>2.</w:t>
            </w:r>
            <w:r>
              <w:t>1.</w:t>
            </w:r>
            <w:r w:rsidRPr="00BA65F2">
              <w:t xml:space="preserve"> Mokytojams skirtos konsultacinės valandos gabiųjų </w:t>
            </w:r>
            <w:r w:rsidRPr="00BA65F2">
              <w:rPr>
                <w:szCs w:val="24"/>
                <w:lang w:eastAsia="lt-LT"/>
              </w:rPr>
              <w:t xml:space="preserve">mokinių parengimui dalyvauti dalykinėse olimpiadose, konkursuose. </w:t>
            </w:r>
          </w:p>
          <w:p w:rsidR="001223BA" w:rsidRDefault="001223BA" w:rsidP="00671515">
            <w:pPr>
              <w:spacing w:line="256" w:lineRule="auto"/>
            </w:pPr>
            <w:r>
              <w:rPr>
                <w:szCs w:val="24"/>
                <w:lang w:eastAsia="lt-LT"/>
              </w:rPr>
              <w:t>2.2. 2019 m.</w:t>
            </w:r>
            <w:r w:rsidRPr="00BA65F2">
              <w:rPr>
                <w:szCs w:val="24"/>
                <w:lang w:eastAsia="lt-LT"/>
              </w:rPr>
              <w:t xml:space="preserve"> 10-ies olimpiadų miesto etapuose gimnazistai užėmė 9 prizines vietas, respublikiniuose etapuose – 3 prizines vietas, miesto ir respublikiniuose konkursuose prizines vietas pelnė 41 mokinys, tarptautiniuose konkursuose laimėtos 3 prizinės vietos. </w:t>
            </w:r>
            <w:r w:rsidRPr="00BA65F2">
              <w:t>Iš viso</w:t>
            </w:r>
            <w:r w:rsidRPr="00F816EE">
              <w:t xml:space="preserve"> mokiniai dalyvavo 56 veiklose, skirtose gabiems mokiniams </w:t>
            </w:r>
            <w:r>
              <w:t>ir suplanuotose</w:t>
            </w:r>
            <w:r w:rsidRPr="00F816EE">
              <w:t xml:space="preserve"> </w:t>
            </w:r>
            <w:r>
              <w:t xml:space="preserve">2019 m. </w:t>
            </w:r>
            <w:r w:rsidRPr="00F816EE">
              <w:t>gimnazijos veiklos plan</w:t>
            </w:r>
            <w:r>
              <w:t>e</w:t>
            </w:r>
            <w:r w:rsidRPr="00F816EE">
              <w:t xml:space="preserve">. </w:t>
            </w:r>
          </w:p>
          <w:p w:rsidR="001223BA" w:rsidRPr="00BA65F2" w:rsidRDefault="001223BA" w:rsidP="00671515">
            <w:pPr>
              <w:spacing w:line="256" w:lineRule="auto"/>
            </w:pPr>
            <w:r>
              <w:t xml:space="preserve">2.3. </w:t>
            </w:r>
            <w:r>
              <w:rPr>
                <w:szCs w:val="24"/>
                <w:lang w:eastAsia="lt-LT"/>
              </w:rPr>
              <w:t>O</w:t>
            </w:r>
            <w:r w:rsidRPr="00F816EE">
              <w:t>limpiadų</w:t>
            </w:r>
            <w:r>
              <w:t xml:space="preserve">, </w:t>
            </w:r>
            <w:r w:rsidRPr="00BA65F2">
              <w:t>konkursų, kitų renginių rezultatai aptarti metodinės tarybos posėdyje (2019-08-30 protokolas Nr.4).</w:t>
            </w:r>
          </w:p>
          <w:p w:rsidR="001223BA" w:rsidRPr="00F816EE" w:rsidRDefault="001223BA" w:rsidP="00671515">
            <w:pPr>
              <w:spacing w:line="256" w:lineRule="auto"/>
              <w:rPr>
                <w:sz w:val="22"/>
                <w:szCs w:val="22"/>
                <w:lang w:eastAsia="lt-LT"/>
              </w:rPr>
            </w:pPr>
            <w:r w:rsidRPr="00BA65F2">
              <w:t>3. Informacija apie gabiųjų mokinių pasiekimus nuolat skelbiama gimnazijos interneto svetainėje (</w:t>
            </w:r>
            <w:proofErr w:type="spellStart"/>
            <w:r w:rsidRPr="00BA65F2">
              <w:t>vetrungesgimnazija.lt</w:t>
            </w:r>
            <w:proofErr w:type="spellEnd"/>
            <w:r w:rsidRPr="00BA65F2">
              <w:t xml:space="preserve">) ir gimnazijos </w:t>
            </w:r>
            <w:proofErr w:type="spellStart"/>
            <w:r w:rsidRPr="00BA65F2">
              <w:t>facebook</w:t>
            </w:r>
            <w:proofErr w:type="spellEnd"/>
            <w:r w:rsidRPr="00BA65F2">
              <w:t xml:space="preserve"> paskyroje</w:t>
            </w:r>
          </w:p>
        </w:tc>
      </w:tr>
      <w:tr w:rsidR="001223BA" w:rsidTr="00671515">
        <w:tc>
          <w:tcPr>
            <w:tcW w:w="1985" w:type="dxa"/>
            <w:tcBorders>
              <w:top w:val="single" w:sz="4" w:space="0" w:color="auto"/>
              <w:left w:val="single" w:sz="4" w:space="0" w:color="auto"/>
              <w:bottom w:val="single" w:sz="4" w:space="0" w:color="auto"/>
              <w:right w:val="single" w:sz="4" w:space="0" w:color="auto"/>
            </w:tcBorders>
          </w:tcPr>
          <w:p w:rsidR="001223BA" w:rsidRPr="00A55C05" w:rsidRDefault="001223BA" w:rsidP="00671515">
            <w:pPr>
              <w:rPr>
                <w:szCs w:val="24"/>
                <w:lang w:eastAsia="lt-LT"/>
              </w:rPr>
            </w:pPr>
            <w:r>
              <w:rPr>
                <w:szCs w:val="24"/>
                <w:lang w:eastAsia="lt-LT"/>
              </w:rPr>
              <w:t>1.3. Įvertinti 2019</w:t>
            </w:r>
            <w:r w:rsidRPr="00A55C05">
              <w:rPr>
                <w:szCs w:val="24"/>
                <w:lang w:eastAsia="lt-LT"/>
              </w:rPr>
              <w:t xml:space="preserve"> metų gimnazijos mokinių brandos </w:t>
            </w:r>
            <w:r w:rsidRPr="00A55C05">
              <w:rPr>
                <w:szCs w:val="24"/>
                <w:lang w:eastAsia="lt-LT"/>
              </w:rPr>
              <w:lastRenderedPageBreak/>
              <w:t>egzaminų rezultatus</w:t>
            </w:r>
          </w:p>
        </w:tc>
        <w:tc>
          <w:tcPr>
            <w:tcW w:w="1985" w:type="dxa"/>
            <w:tcBorders>
              <w:top w:val="single" w:sz="4" w:space="0" w:color="auto"/>
              <w:left w:val="single" w:sz="4" w:space="0" w:color="auto"/>
              <w:bottom w:val="single" w:sz="4" w:space="0" w:color="auto"/>
              <w:right w:val="single" w:sz="4" w:space="0" w:color="auto"/>
            </w:tcBorders>
          </w:tcPr>
          <w:p w:rsidR="001223BA" w:rsidRPr="00A55C05" w:rsidRDefault="001223BA" w:rsidP="00671515">
            <w:pPr>
              <w:rPr>
                <w:szCs w:val="24"/>
                <w:lang w:eastAsia="lt-LT"/>
              </w:rPr>
            </w:pPr>
            <w:r w:rsidRPr="00A55C05">
              <w:rPr>
                <w:szCs w:val="24"/>
                <w:lang w:eastAsia="lt-LT"/>
              </w:rPr>
              <w:lastRenderedPageBreak/>
              <w:t xml:space="preserve">Apibendrinta gimnazijos IV klasių mokinių </w:t>
            </w:r>
            <w:r w:rsidRPr="00A55C05">
              <w:rPr>
                <w:szCs w:val="24"/>
                <w:lang w:eastAsia="lt-LT"/>
              </w:rPr>
              <w:lastRenderedPageBreak/>
              <w:t>brandos egzaminų laikymo situacija</w:t>
            </w:r>
          </w:p>
        </w:tc>
        <w:tc>
          <w:tcPr>
            <w:tcW w:w="2409" w:type="dxa"/>
            <w:tcBorders>
              <w:top w:val="single" w:sz="4" w:space="0" w:color="auto"/>
              <w:left w:val="single" w:sz="4" w:space="0" w:color="auto"/>
              <w:bottom w:val="single" w:sz="4" w:space="0" w:color="auto"/>
              <w:right w:val="single" w:sz="4" w:space="0" w:color="auto"/>
            </w:tcBorders>
          </w:tcPr>
          <w:p w:rsidR="001223BA" w:rsidRDefault="001223BA" w:rsidP="00671515">
            <w:pPr>
              <w:rPr>
                <w:szCs w:val="24"/>
                <w:lang w:eastAsia="lt-LT"/>
              </w:rPr>
            </w:pPr>
            <w:r w:rsidRPr="00A55C05">
              <w:rPr>
                <w:szCs w:val="24"/>
                <w:lang w:eastAsia="lt-LT"/>
              </w:rPr>
              <w:lastRenderedPageBreak/>
              <w:t xml:space="preserve">1. Atlikti brandos egzaminų rezultatų analizę ir juos </w:t>
            </w:r>
            <w:r w:rsidRPr="00A55C05">
              <w:rPr>
                <w:szCs w:val="24"/>
                <w:lang w:eastAsia="lt-LT"/>
              </w:rPr>
              <w:lastRenderedPageBreak/>
              <w:t>pristatyti mokytojų taryboje.</w:t>
            </w:r>
          </w:p>
          <w:p w:rsidR="001223BA" w:rsidRDefault="001223BA" w:rsidP="00671515">
            <w:pPr>
              <w:rPr>
                <w:szCs w:val="24"/>
                <w:lang w:eastAsia="lt-LT"/>
              </w:rPr>
            </w:pPr>
          </w:p>
          <w:p w:rsidR="001223BA" w:rsidRDefault="001223BA" w:rsidP="00671515">
            <w:pPr>
              <w:rPr>
                <w:szCs w:val="24"/>
                <w:lang w:eastAsia="lt-LT"/>
              </w:rPr>
            </w:pPr>
          </w:p>
          <w:p w:rsidR="001223BA" w:rsidRPr="00A55C05" w:rsidRDefault="001223BA" w:rsidP="00671515">
            <w:pPr>
              <w:rPr>
                <w:szCs w:val="24"/>
                <w:lang w:eastAsia="lt-LT"/>
              </w:rPr>
            </w:pPr>
            <w:r>
              <w:rPr>
                <w:szCs w:val="24"/>
                <w:lang w:eastAsia="lt-LT"/>
              </w:rPr>
              <w:t>2. Atlikti IV klasių mokinių brandos egzaminų ir metinių įvertinimų atitikties analizę, rezultatus pristatyti mokiniams, klasių vadovams, metodinės tarybos nariams, mokinių tėvams</w:t>
            </w:r>
          </w:p>
        </w:tc>
        <w:tc>
          <w:tcPr>
            <w:tcW w:w="3544" w:type="dxa"/>
            <w:tcBorders>
              <w:top w:val="single" w:sz="4" w:space="0" w:color="auto"/>
              <w:left w:val="single" w:sz="4" w:space="0" w:color="auto"/>
              <w:bottom w:val="single" w:sz="4" w:space="0" w:color="auto"/>
              <w:right w:val="single" w:sz="4" w:space="0" w:color="auto"/>
            </w:tcBorders>
          </w:tcPr>
          <w:p w:rsidR="001223BA" w:rsidRDefault="001223BA" w:rsidP="00671515">
            <w:pPr>
              <w:spacing w:line="256" w:lineRule="auto"/>
            </w:pPr>
            <w:r w:rsidRPr="00BA65F2">
              <w:lastRenderedPageBreak/>
              <w:t>1.</w:t>
            </w:r>
            <w:r>
              <w:t>1.</w:t>
            </w:r>
            <w:r w:rsidRPr="00BA65F2">
              <w:t xml:space="preserve"> Įvertint</w:t>
            </w:r>
            <w:r>
              <w:t>a</w:t>
            </w:r>
            <w:r w:rsidRPr="00BA65F2">
              <w:t xml:space="preserve"> gimnazijos abiturientų   brandos egzaminų laikymo 2019 m. situacija. </w:t>
            </w:r>
          </w:p>
          <w:p w:rsidR="001223BA" w:rsidRPr="00BA65F2" w:rsidRDefault="001223BA" w:rsidP="00671515">
            <w:pPr>
              <w:spacing w:line="256" w:lineRule="auto"/>
            </w:pPr>
            <w:r>
              <w:lastRenderedPageBreak/>
              <w:t xml:space="preserve">1.1. </w:t>
            </w:r>
            <w:r w:rsidRPr="00BA65F2">
              <w:t>Analizės rezultatai pristatyti mokytojų tarybos posėdyje (2019-08-29 protokolas Nr.5).</w:t>
            </w:r>
          </w:p>
          <w:p w:rsidR="001223BA" w:rsidRDefault="001223BA" w:rsidP="00671515">
            <w:pPr>
              <w:spacing w:line="256" w:lineRule="auto"/>
            </w:pPr>
            <w:r w:rsidRPr="00BA65F2">
              <w:t>2.</w:t>
            </w:r>
            <w:r>
              <w:t>1.</w:t>
            </w:r>
            <w:r w:rsidRPr="00BA65F2">
              <w:t xml:space="preserve"> Atlikta 2019 m. brandos egzaminų ir 2018–2019 m. m. IV klasių gimnazistų metinių įvertinimų atitikties an</w:t>
            </w:r>
            <w:r>
              <w:t>alizė.</w:t>
            </w:r>
          </w:p>
          <w:p w:rsidR="001223BA" w:rsidRDefault="001223BA" w:rsidP="00671515">
            <w:pPr>
              <w:spacing w:line="256" w:lineRule="auto"/>
            </w:pPr>
            <w:r>
              <w:t>2.2. A</w:t>
            </w:r>
            <w:r w:rsidRPr="00BA65F2">
              <w:t xml:space="preserve">pibendrinimai ir rekomendacijos pristatytos pedagogams metodinės tarybos posėdyje (2019-08-30 protokolas Nr.4), 2019–2020 m. m. IV klasių mokiniams (būsimiesiems abiturientams) – klasių valandėlių metu ir šių mokinių tėvams – jų susirinkimuose 2019 m. spalio mėnesį. </w:t>
            </w:r>
          </w:p>
          <w:p w:rsidR="001223BA" w:rsidRDefault="001223BA" w:rsidP="00671515">
            <w:pPr>
              <w:spacing w:line="256" w:lineRule="auto"/>
              <w:rPr>
                <w:sz w:val="22"/>
                <w:szCs w:val="22"/>
                <w:lang w:eastAsia="lt-LT"/>
              </w:rPr>
            </w:pPr>
            <w:r>
              <w:t xml:space="preserve">2.3. </w:t>
            </w:r>
            <w:r w:rsidRPr="00BA65F2">
              <w:t>Analizė parodė, kad pagerėjo valstybinių brandos egzaminų rezultatų vidurkis, t. y.  2018 m. buvo 52 bal</w:t>
            </w:r>
            <w:r>
              <w:t>ai</w:t>
            </w:r>
            <w:r w:rsidRPr="00BA65F2">
              <w:t>, 2019 m. – 58 balai</w:t>
            </w:r>
          </w:p>
        </w:tc>
      </w:tr>
    </w:tbl>
    <w:p w:rsidR="001223BA" w:rsidRDefault="001223BA" w:rsidP="001223BA">
      <w:pPr>
        <w:jc w:val="center"/>
        <w:rPr>
          <w:szCs w:val="24"/>
          <w:lang w:eastAsia="lt-LT"/>
        </w:rPr>
      </w:pPr>
    </w:p>
    <w:p w:rsidR="001223BA" w:rsidRPr="00B23AF4" w:rsidRDefault="001223BA" w:rsidP="001223BA">
      <w:pPr>
        <w:tabs>
          <w:tab w:val="left" w:pos="284"/>
        </w:tabs>
        <w:rPr>
          <w:b/>
          <w:lang w:eastAsia="lt-LT"/>
        </w:rPr>
      </w:pPr>
      <w:r w:rsidRPr="00B23AF4">
        <w:rPr>
          <w:b/>
          <w:lang w:eastAsia="lt-LT"/>
        </w:rPr>
        <w:t>2.</w:t>
      </w:r>
      <w:r w:rsidRPr="00B23AF4">
        <w:rPr>
          <w:b/>
          <w:lang w:eastAsia="lt-LT"/>
        </w:rPr>
        <w:tab/>
        <w:t>Užduotys, neįvykdytos ar įvykdytos iš dalies dėl numatytų rizikų (jei tokių buvo)</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804"/>
      </w:tblGrid>
      <w:tr w:rsidR="001223BA" w:rsidRPr="00B23AF4" w:rsidTr="00671515">
        <w:tc>
          <w:tcPr>
            <w:tcW w:w="2977" w:type="dxa"/>
            <w:tcBorders>
              <w:top w:val="single" w:sz="4" w:space="0" w:color="auto"/>
              <w:left w:val="single" w:sz="4" w:space="0" w:color="auto"/>
              <w:bottom w:val="single" w:sz="4" w:space="0" w:color="auto"/>
              <w:right w:val="single" w:sz="4" w:space="0" w:color="auto"/>
            </w:tcBorders>
            <w:vAlign w:val="center"/>
            <w:hideMark/>
          </w:tcPr>
          <w:p w:rsidR="001223BA" w:rsidRPr="00B23AF4" w:rsidRDefault="001223BA" w:rsidP="00671515">
            <w:pPr>
              <w:overflowPunct w:val="0"/>
              <w:jc w:val="center"/>
              <w:textAlignment w:val="baseline"/>
              <w:rPr>
                <w:lang w:eastAsia="lt-LT"/>
              </w:rPr>
            </w:pPr>
            <w:r w:rsidRPr="00B23AF4">
              <w:rPr>
                <w:lang w:eastAsia="lt-LT"/>
              </w:rPr>
              <w:t>Užduotys</w:t>
            </w:r>
          </w:p>
        </w:tc>
        <w:tc>
          <w:tcPr>
            <w:tcW w:w="6804" w:type="dxa"/>
            <w:tcBorders>
              <w:top w:val="single" w:sz="4" w:space="0" w:color="auto"/>
              <w:left w:val="single" w:sz="4" w:space="0" w:color="auto"/>
              <w:bottom w:val="single" w:sz="4" w:space="0" w:color="auto"/>
              <w:right w:val="single" w:sz="4" w:space="0" w:color="auto"/>
            </w:tcBorders>
            <w:vAlign w:val="center"/>
            <w:hideMark/>
          </w:tcPr>
          <w:p w:rsidR="001223BA" w:rsidRPr="00B23AF4" w:rsidRDefault="001223BA" w:rsidP="00671515">
            <w:pPr>
              <w:overflowPunct w:val="0"/>
              <w:jc w:val="center"/>
              <w:textAlignment w:val="baseline"/>
              <w:rPr>
                <w:lang w:eastAsia="lt-LT"/>
              </w:rPr>
            </w:pPr>
            <w:r w:rsidRPr="00B23AF4">
              <w:rPr>
                <w:lang w:eastAsia="lt-LT"/>
              </w:rPr>
              <w:t xml:space="preserve">Priežastys, rizikos </w:t>
            </w:r>
          </w:p>
        </w:tc>
      </w:tr>
      <w:tr w:rsidR="001223BA" w:rsidRPr="00B23AF4" w:rsidTr="00671515">
        <w:trPr>
          <w:trHeight w:val="78"/>
        </w:trPr>
        <w:tc>
          <w:tcPr>
            <w:tcW w:w="2977" w:type="dxa"/>
            <w:tcBorders>
              <w:top w:val="single" w:sz="4" w:space="0" w:color="auto"/>
              <w:left w:val="single" w:sz="4" w:space="0" w:color="auto"/>
              <w:bottom w:val="single" w:sz="4" w:space="0" w:color="auto"/>
              <w:right w:val="single" w:sz="4" w:space="0" w:color="auto"/>
            </w:tcBorders>
            <w:hideMark/>
          </w:tcPr>
          <w:p w:rsidR="001223BA" w:rsidRPr="00B23AF4" w:rsidRDefault="001223BA" w:rsidP="00671515">
            <w:pPr>
              <w:jc w:val="center"/>
              <w:rPr>
                <w:lang w:eastAsia="lt-LT"/>
              </w:rPr>
            </w:pPr>
            <w:r w:rsidRPr="00B23AF4">
              <w:rPr>
                <w:lang w:eastAsia="lt-LT"/>
              </w:rPr>
              <w:t>–</w:t>
            </w:r>
          </w:p>
        </w:tc>
        <w:tc>
          <w:tcPr>
            <w:tcW w:w="6804" w:type="dxa"/>
            <w:tcBorders>
              <w:top w:val="single" w:sz="4" w:space="0" w:color="auto"/>
              <w:left w:val="single" w:sz="4" w:space="0" w:color="auto"/>
              <w:bottom w:val="single" w:sz="4" w:space="0" w:color="auto"/>
              <w:right w:val="single" w:sz="4" w:space="0" w:color="auto"/>
            </w:tcBorders>
          </w:tcPr>
          <w:p w:rsidR="001223BA" w:rsidRPr="00B23AF4" w:rsidRDefault="001223BA" w:rsidP="00671515">
            <w:pPr>
              <w:overflowPunct w:val="0"/>
              <w:jc w:val="center"/>
              <w:textAlignment w:val="baseline"/>
              <w:rPr>
                <w:lang w:eastAsia="lt-LT"/>
              </w:rPr>
            </w:pPr>
            <w:r w:rsidRPr="00B23AF4">
              <w:rPr>
                <w:lang w:eastAsia="lt-LT"/>
              </w:rPr>
              <w:t>–</w:t>
            </w:r>
          </w:p>
        </w:tc>
      </w:tr>
    </w:tbl>
    <w:p w:rsidR="001223BA" w:rsidRPr="00B23AF4" w:rsidRDefault="001223BA" w:rsidP="001223BA">
      <w:pPr>
        <w:overflowPunct w:val="0"/>
        <w:textAlignment w:val="baseline"/>
        <w:rPr>
          <w:sz w:val="20"/>
        </w:rPr>
      </w:pPr>
    </w:p>
    <w:p w:rsidR="001223BA" w:rsidRPr="00B23AF4" w:rsidRDefault="001223BA" w:rsidP="001223BA">
      <w:pPr>
        <w:tabs>
          <w:tab w:val="left" w:pos="284"/>
        </w:tabs>
        <w:overflowPunct w:val="0"/>
        <w:jc w:val="both"/>
        <w:textAlignment w:val="baseline"/>
        <w:rPr>
          <w:b/>
          <w:lang w:eastAsia="lt-LT"/>
        </w:rPr>
      </w:pPr>
      <w:r w:rsidRPr="00B23AF4">
        <w:rPr>
          <w:b/>
          <w:lang w:eastAsia="lt-LT"/>
        </w:rPr>
        <w:t>3.</w:t>
      </w:r>
      <w:r w:rsidRPr="00B23AF4">
        <w:rPr>
          <w:b/>
          <w:lang w:eastAsia="lt-LT"/>
        </w:rPr>
        <w:tab/>
        <w:t>Užduotys ar veiklos, kurios nebuvo planuotos ir nustatytos, bet įvykdytos</w:t>
      </w:r>
    </w:p>
    <w:p w:rsidR="001223BA" w:rsidRPr="00B23AF4" w:rsidRDefault="001223BA" w:rsidP="001223BA">
      <w:pPr>
        <w:tabs>
          <w:tab w:val="left" w:pos="284"/>
        </w:tabs>
        <w:overflowPunct w:val="0"/>
        <w:jc w:val="both"/>
        <w:textAlignment w:val="baseline"/>
        <w:rPr>
          <w:sz w:val="20"/>
          <w:lang w:eastAsia="lt-LT"/>
        </w:rPr>
      </w:pPr>
      <w:r w:rsidRPr="00B23AF4">
        <w:rPr>
          <w:sz w:val="20"/>
          <w:lang w:eastAsia="lt-LT"/>
        </w:rPr>
        <w:t>(pildoma, jei buvo atlikta papildomų, svarių įstaigos veiklos rezultatams)</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804"/>
      </w:tblGrid>
      <w:tr w:rsidR="001223BA" w:rsidRPr="00B23AF4" w:rsidTr="00671515">
        <w:tc>
          <w:tcPr>
            <w:tcW w:w="2977" w:type="dxa"/>
            <w:tcBorders>
              <w:top w:val="single" w:sz="4" w:space="0" w:color="auto"/>
              <w:left w:val="single" w:sz="4" w:space="0" w:color="auto"/>
              <w:bottom w:val="single" w:sz="4" w:space="0" w:color="auto"/>
              <w:right w:val="single" w:sz="4" w:space="0" w:color="auto"/>
            </w:tcBorders>
            <w:vAlign w:val="center"/>
            <w:hideMark/>
          </w:tcPr>
          <w:p w:rsidR="001223BA" w:rsidRPr="00B23AF4" w:rsidRDefault="001223BA" w:rsidP="00671515">
            <w:pPr>
              <w:overflowPunct w:val="0"/>
              <w:jc w:val="center"/>
              <w:textAlignment w:val="baseline"/>
              <w:rPr>
                <w:lang w:eastAsia="lt-LT"/>
              </w:rPr>
            </w:pPr>
            <w:r w:rsidRPr="00B23AF4">
              <w:rPr>
                <w:lang w:eastAsia="lt-LT"/>
              </w:rPr>
              <w:t>Užduotys / veiklos</w:t>
            </w:r>
          </w:p>
        </w:tc>
        <w:tc>
          <w:tcPr>
            <w:tcW w:w="6804" w:type="dxa"/>
            <w:tcBorders>
              <w:top w:val="single" w:sz="4" w:space="0" w:color="auto"/>
              <w:left w:val="single" w:sz="4" w:space="0" w:color="auto"/>
              <w:bottom w:val="single" w:sz="4" w:space="0" w:color="auto"/>
              <w:right w:val="single" w:sz="4" w:space="0" w:color="auto"/>
            </w:tcBorders>
            <w:vAlign w:val="center"/>
            <w:hideMark/>
          </w:tcPr>
          <w:p w:rsidR="001223BA" w:rsidRPr="00B23AF4" w:rsidRDefault="001223BA" w:rsidP="00671515">
            <w:pPr>
              <w:overflowPunct w:val="0"/>
              <w:jc w:val="center"/>
              <w:textAlignment w:val="baseline"/>
              <w:rPr>
                <w:lang w:eastAsia="lt-LT"/>
              </w:rPr>
            </w:pPr>
            <w:r w:rsidRPr="00B23AF4">
              <w:rPr>
                <w:lang w:eastAsia="lt-LT"/>
              </w:rPr>
              <w:t>Poveikis švietimo įstaigos veiklai</w:t>
            </w:r>
          </w:p>
        </w:tc>
      </w:tr>
      <w:tr w:rsidR="001223BA" w:rsidRPr="009D7FA0" w:rsidTr="00671515">
        <w:tc>
          <w:tcPr>
            <w:tcW w:w="2977" w:type="dxa"/>
            <w:tcBorders>
              <w:top w:val="single" w:sz="4" w:space="0" w:color="auto"/>
              <w:left w:val="single" w:sz="4" w:space="0" w:color="auto"/>
              <w:bottom w:val="single" w:sz="4" w:space="0" w:color="auto"/>
              <w:right w:val="single" w:sz="4" w:space="0" w:color="auto"/>
            </w:tcBorders>
          </w:tcPr>
          <w:p w:rsidR="001223BA" w:rsidRPr="003167EB" w:rsidRDefault="001223BA" w:rsidP="00671515">
            <w:pPr>
              <w:overflowPunct w:val="0"/>
              <w:textAlignment w:val="baseline"/>
              <w:rPr>
                <w:highlight w:val="yellow"/>
                <w:lang w:eastAsia="lt-LT"/>
              </w:rPr>
            </w:pPr>
            <w:r w:rsidRPr="00BA65F2">
              <w:rPr>
                <w:lang w:eastAsia="lt-LT"/>
              </w:rPr>
              <w:t xml:space="preserve"> 3.1. Vykdytos gimnazijos direktoriaus funkcijos nuo 2019 m. spalio mėnesio</w:t>
            </w:r>
          </w:p>
        </w:tc>
        <w:tc>
          <w:tcPr>
            <w:tcW w:w="6804" w:type="dxa"/>
            <w:tcBorders>
              <w:top w:val="single" w:sz="4" w:space="0" w:color="auto"/>
              <w:left w:val="single" w:sz="4" w:space="0" w:color="auto"/>
              <w:bottom w:val="single" w:sz="4" w:space="0" w:color="auto"/>
              <w:right w:val="single" w:sz="4" w:space="0" w:color="auto"/>
            </w:tcBorders>
          </w:tcPr>
          <w:p w:rsidR="001223BA" w:rsidRPr="00B94DE0" w:rsidRDefault="001223BA" w:rsidP="00671515">
            <w:pPr>
              <w:overflowPunct w:val="0"/>
              <w:jc w:val="both"/>
              <w:textAlignment w:val="baseline"/>
              <w:rPr>
                <w:lang w:eastAsia="lt-LT"/>
              </w:rPr>
            </w:pPr>
            <w:r w:rsidRPr="00B94DE0">
              <w:rPr>
                <w:lang w:eastAsia="lt-LT"/>
              </w:rPr>
              <w:t xml:space="preserve">Šalia direktoriaus pavaduotojo ugdymui pareigoms nustatytų funkcijų atlikti gimnazijos direktoriaus pareigybei priskirti darbai, susiję su gimnazijos finansine veikla (metai baigti be kreditinių įsiskolinimų, darbuotojams išmokėtos vienkartinės išmokos švenčių proga ir kt.), koordinuotas gimnazijos 2020 m. veiklos plano rengimas (sudaryta darbo grupė, pasiskirstytos užduotys), parengta mokytojų ir pagalbos mokiniui specialistų 2020–2022 metų atestacijos programa, sudaryta bendradarbiavimo sutartis su Prezidento Valdo Adamkaus gimnazija, Lietuvos EKO mokyklų tinklo įkūrėja ir koordinatore, </w:t>
            </w:r>
            <w:r w:rsidRPr="009C64D9">
              <w:rPr>
                <w:lang w:eastAsia="lt-LT"/>
              </w:rPr>
              <w:t>parengti 86 įsakymai</w:t>
            </w:r>
            <w:r w:rsidRPr="00B94DE0">
              <w:rPr>
                <w:lang w:eastAsia="lt-LT"/>
              </w:rPr>
              <w:t xml:space="preserve"> veiklos, personalo klausimais, pasiruošta metiniam darbuotojų vertinimui teisės aktų nustatyta tvarka, spręsti ugdymo ir ugdymosi, darbo sąlygų, atlygio ir kiti su gimnazijos veikla susiję klausimai</w:t>
            </w:r>
          </w:p>
        </w:tc>
      </w:tr>
    </w:tbl>
    <w:p w:rsidR="001223BA" w:rsidRPr="00B23AF4" w:rsidRDefault="001223BA" w:rsidP="001223BA">
      <w:pPr>
        <w:overflowPunct w:val="0"/>
        <w:textAlignment w:val="baseline"/>
        <w:rPr>
          <w:color w:val="FF0000"/>
          <w:sz w:val="20"/>
        </w:rPr>
      </w:pPr>
    </w:p>
    <w:p w:rsidR="001223BA" w:rsidRPr="00B23AF4" w:rsidRDefault="001223BA" w:rsidP="001223BA">
      <w:pPr>
        <w:tabs>
          <w:tab w:val="left" w:pos="284"/>
        </w:tabs>
        <w:overflowPunct w:val="0"/>
        <w:textAlignment w:val="baseline"/>
        <w:rPr>
          <w:b/>
          <w:lang w:eastAsia="lt-LT"/>
        </w:rPr>
      </w:pPr>
      <w:r w:rsidRPr="00B23AF4">
        <w:rPr>
          <w:b/>
          <w:lang w:eastAsia="lt-LT"/>
        </w:rPr>
        <w:t xml:space="preserve">4. Pakoreguotos </w:t>
      </w:r>
      <w:r>
        <w:rPr>
          <w:b/>
          <w:lang w:eastAsia="lt-LT"/>
        </w:rPr>
        <w:t>2019</w:t>
      </w:r>
      <w:r w:rsidRPr="00B23AF4">
        <w:rPr>
          <w:b/>
          <w:lang w:eastAsia="lt-LT"/>
        </w:rPr>
        <w:t xml:space="preserve"> metų veiklos užduotys (jei tokių buvo) ir rezultatai </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2127"/>
        <w:gridCol w:w="3005"/>
        <w:gridCol w:w="2126"/>
      </w:tblGrid>
      <w:tr w:rsidR="001223BA" w:rsidRPr="004F59F3" w:rsidTr="00671515">
        <w:tc>
          <w:tcPr>
            <w:tcW w:w="2523" w:type="dxa"/>
            <w:tcBorders>
              <w:top w:val="single" w:sz="4" w:space="0" w:color="auto"/>
              <w:left w:val="single" w:sz="4" w:space="0" w:color="auto"/>
              <w:bottom w:val="single" w:sz="4" w:space="0" w:color="auto"/>
              <w:right w:val="single" w:sz="4" w:space="0" w:color="auto"/>
            </w:tcBorders>
            <w:vAlign w:val="center"/>
            <w:hideMark/>
          </w:tcPr>
          <w:p w:rsidR="001223BA" w:rsidRPr="00B23AF4" w:rsidRDefault="001223BA" w:rsidP="00671515">
            <w:pPr>
              <w:overflowPunct w:val="0"/>
              <w:jc w:val="center"/>
              <w:textAlignment w:val="baseline"/>
              <w:rPr>
                <w:lang w:eastAsia="lt-LT"/>
              </w:rPr>
            </w:pPr>
            <w:r w:rsidRPr="00B23AF4">
              <w:rPr>
                <w:lang w:eastAsia="lt-LT"/>
              </w:rPr>
              <w:lastRenderedPageBreak/>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23BA" w:rsidRPr="00B23AF4" w:rsidRDefault="001223BA" w:rsidP="00671515">
            <w:pPr>
              <w:overflowPunct w:val="0"/>
              <w:jc w:val="center"/>
              <w:textAlignment w:val="baseline"/>
              <w:rPr>
                <w:lang w:eastAsia="lt-LT"/>
              </w:rPr>
            </w:pPr>
            <w:r w:rsidRPr="00B23AF4">
              <w:rPr>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1223BA" w:rsidRPr="00B23AF4" w:rsidRDefault="001223BA" w:rsidP="00671515">
            <w:pPr>
              <w:overflowPunct w:val="0"/>
              <w:jc w:val="center"/>
              <w:textAlignment w:val="baseline"/>
              <w:rPr>
                <w:lang w:eastAsia="lt-LT"/>
              </w:rPr>
            </w:pPr>
            <w:r w:rsidRPr="00B23AF4">
              <w:rPr>
                <w:lang w:eastAsia="lt-LT"/>
              </w:rPr>
              <w:t>Rezultatų vertinimo rodikliai (kuriais vadovaujantis vertinama, ar nustatytos užduotys įvykdytos)</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23BA" w:rsidRPr="00B23AF4" w:rsidRDefault="001223BA" w:rsidP="00671515">
            <w:pPr>
              <w:overflowPunct w:val="0"/>
              <w:jc w:val="center"/>
              <w:textAlignment w:val="baseline"/>
              <w:rPr>
                <w:lang w:eastAsia="lt-LT"/>
              </w:rPr>
            </w:pPr>
            <w:r w:rsidRPr="00B23AF4">
              <w:rPr>
                <w:lang w:eastAsia="lt-LT"/>
              </w:rPr>
              <w:t>Pasiekti rezultatai ir jų rodikliai</w:t>
            </w:r>
          </w:p>
        </w:tc>
      </w:tr>
      <w:tr w:rsidR="001223BA" w:rsidRPr="00B23AF4" w:rsidTr="00671515">
        <w:tc>
          <w:tcPr>
            <w:tcW w:w="2523" w:type="dxa"/>
            <w:tcBorders>
              <w:top w:val="single" w:sz="4" w:space="0" w:color="auto"/>
              <w:left w:val="single" w:sz="4" w:space="0" w:color="auto"/>
              <w:bottom w:val="single" w:sz="4" w:space="0" w:color="auto"/>
              <w:right w:val="single" w:sz="4" w:space="0" w:color="auto"/>
            </w:tcBorders>
            <w:vAlign w:val="center"/>
          </w:tcPr>
          <w:p w:rsidR="001223BA" w:rsidRPr="00B23AF4" w:rsidRDefault="001223BA" w:rsidP="00671515">
            <w:pPr>
              <w:overflowPunct w:val="0"/>
              <w:jc w:val="center"/>
              <w:textAlignment w:val="baseline"/>
              <w:rPr>
                <w:lang w:eastAsia="lt-LT"/>
              </w:rPr>
            </w:pPr>
            <w:r w:rsidRPr="00B23AF4">
              <w:rPr>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rsidR="001223BA" w:rsidRPr="00B23AF4" w:rsidRDefault="001223BA" w:rsidP="00671515">
            <w:pPr>
              <w:overflowPunct w:val="0"/>
              <w:jc w:val="center"/>
              <w:textAlignment w:val="baseline"/>
              <w:rPr>
                <w:lang w:eastAsia="lt-LT"/>
              </w:rPr>
            </w:pPr>
            <w:r w:rsidRPr="00B23AF4">
              <w:rPr>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rsidR="001223BA" w:rsidRPr="00B23AF4" w:rsidRDefault="001223BA" w:rsidP="00671515">
            <w:pPr>
              <w:overflowPunct w:val="0"/>
              <w:jc w:val="center"/>
              <w:textAlignment w:val="baseline"/>
              <w:rPr>
                <w:lang w:eastAsia="lt-LT"/>
              </w:rPr>
            </w:pPr>
            <w:r w:rsidRPr="00B23AF4">
              <w:rPr>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rsidR="001223BA" w:rsidRPr="00B23AF4" w:rsidRDefault="001223BA" w:rsidP="00671515">
            <w:pPr>
              <w:overflowPunct w:val="0"/>
              <w:jc w:val="center"/>
              <w:textAlignment w:val="baseline"/>
              <w:rPr>
                <w:lang w:eastAsia="lt-LT"/>
              </w:rPr>
            </w:pPr>
            <w:r w:rsidRPr="00B23AF4">
              <w:rPr>
                <w:lang w:eastAsia="lt-LT"/>
              </w:rPr>
              <w:t>–</w:t>
            </w:r>
          </w:p>
        </w:tc>
      </w:tr>
    </w:tbl>
    <w:p w:rsidR="001223BA" w:rsidRPr="00B23AF4" w:rsidRDefault="001223BA" w:rsidP="001223BA">
      <w:pPr>
        <w:overflowPunct w:val="0"/>
        <w:jc w:val="center"/>
        <w:textAlignment w:val="baseline"/>
        <w:rPr>
          <w:sz w:val="20"/>
          <w:lang w:eastAsia="lt-LT"/>
        </w:rPr>
      </w:pPr>
    </w:p>
    <w:p w:rsidR="001223BA" w:rsidRPr="00B23AF4" w:rsidRDefault="001223BA" w:rsidP="001223BA">
      <w:pPr>
        <w:overflowPunct w:val="0"/>
        <w:jc w:val="center"/>
        <w:textAlignment w:val="baseline"/>
        <w:rPr>
          <w:b/>
          <w:lang w:eastAsia="lt-LT"/>
        </w:rPr>
      </w:pPr>
      <w:r w:rsidRPr="00B23AF4">
        <w:rPr>
          <w:b/>
          <w:lang w:eastAsia="lt-LT"/>
        </w:rPr>
        <w:t>III SKYRIUS</w:t>
      </w:r>
    </w:p>
    <w:p w:rsidR="001223BA" w:rsidRPr="00B23AF4" w:rsidRDefault="001223BA" w:rsidP="001223BA">
      <w:pPr>
        <w:overflowPunct w:val="0"/>
        <w:jc w:val="center"/>
        <w:textAlignment w:val="baseline"/>
        <w:rPr>
          <w:b/>
          <w:lang w:eastAsia="lt-LT"/>
        </w:rPr>
      </w:pPr>
      <w:r w:rsidRPr="00B23AF4">
        <w:rPr>
          <w:b/>
          <w:lang w:eastAsia="lt-LT"/>
        </w:rPr>
        <w:t>PASIEKTŲ REZULTATŲ VYKDANT UŽDUOTIS ĮSIVERTINIMAS IR KOMPETENCIJŲ TOBULINIMAS</w:t>
      </w:r>
    </w:p>
    <w:p w:rsidR="001223BA" w:rsidRPr="00B23AF4" w:rsidRDefault="001223BA" w:rsidP="001223BA">
      <w:pPr>
        <w:overflowPunct w:val="0"/>
        <w:jc w:val="center"/>
        <w:textAlignment w:val="baseline"/>
        <w:rPr>
          <w:b/>
          <w:sz w:val="20"/>
          <w:lang w:eastAsia="lt-LT"/>
        </w:rPr>
      </w:pPr>
    </w:p>
    <w:p w:rsidR="001223BA" w:rsidRPr="00B23AF4" w:rsidRDefault="001223BA" w:rsidP="001223BA">
      <w:pPr>
        <w:overflowPunct w:val="0"/>
        <w:ind w:left="360" w:hanging="360"/>
        <w:textAlignment w:val="baseline"/>
        <w:rPr>
          <w:b/>
          <w:lang w:eastAsia="lt-LT"/>
        </w:rPr>
      </w:pPr>
      <w:r w:rsidRPr="00B23AF4">
        <w:rPr>
          <w:b/>
          <w:lang w:eastAsia="lt-LT"/>
        </w:rPr>
        <w:t>5.</w:t>
      </w:r>
      <w:r w:rsidRPr="00B23AF4">
        <w:rPr>
          <w:b/>
          <w:lang w:eastAsia="lt-LT"/>
        </w:rPr>
        <w:tab/>
        <w:t>Pasiektų rezultatų vykdant užduotis įsivertinimas</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2409"/>
      </w:tblGrid>
      <w:tr w:rsidR="001223BA" w:rsidRPr="00B23AF4" w:rsidTr="00671515">
        <w:trPr>
          <w:trHeight w:val="23"/>
        </w:trPr>
        <w:tc>
          <w:tcPr>
            <w:tcW w:w="7372" w:type="dxa"/>
            <w:tcBorders>
              <w:top w:val="single" w:sz="4" w:space="0" w:color="auto"/>
              <w:left w:val="single" w:sz="4" w:space="0" w:color="auto"/>
              <w:bottom w:val="single" w:sz="4" w:space="0" w:color="auto"/>
              <w:right w:val="single" w:sz="4" w:space="0" w:color="auto"/>
            </w:tcBorders>
            <w:vAlign w:val="center"/>
            <w:hideMark/>
          </w:tcPr>
          <w:p w:rsidR="001223BA" w:rsidRPr="00B23AF4" w:rsidRDefault="001223BA" w:rsidP="00671515">
            <w:pPr>
              <w:overflowPunct w:val="0"/>
              <w:jc w:val="center"/>
              <w:textAlignment w:val="baseline"/>
              <w:rPr>
                <w:lang w:eastAsia="lt-LT"/>
              </w:rPr>
            </w:pPr>
            <w:r w:rsidRPr="00B23AF4">
              <w:rPr>
                <w:lang w:eastAsia="lt-LT"/>
              </w:rPr>
              <w:t>Užduočių įvykdymo aprašymas</w:t>
            </w:r>
          </w:p>
        </w:tc>
        <w:tc>
          <w:tcPr>
            <w:tcW w:w="2409" w:type="dxa"/>
            <w:tcBorders>
              <w:top w:val="single" w:sz="4" w:space="0" w:color="auto"/>
              <w:left w:val="single" w:sz="4" w:space="0" w:color="auto"/>
              <w:bottom w:val="single" w:sz="4" w:space="0" w:color="auto"/>
              <w:right w:val="single" w:sz="4" w:space="0" w:color="auto"/>
            </w:tcBorders>
            <w:vAlign w:val="center"/>
            <w:hideMark/>
          </w:tcPr>
          <w:p w:rsidR="001223BA" w:rsidRPr="00B23AF4" w:rsidRDefault="001223BA" w:rsidP="00671515">
            <w:pPr>
              <w:overflowPunct w:val="0"/>
              <w:jc w:val="center"/>
              <w:textAlignment w:val="baseline"/>
              <w:rPr>
                <w:lang w:eastAsia="lt-LT"/>
              </w:rPr>
            </w:pPr>
            <w:r w:rsidRPr="00B23AF4">
              <w:rPr>
                <w:lang w:eastAsia="lt-LT"/>
              </w:rPr>
              <w:t>Pažymimas atitinkamas langelis</w:t>
            </w:r>
          </w:p>
        </w:tc>
      </w:tr>
      <w:tr w:rsidR="001223BA" w:rsidRPr="00B23AF4" w:rsidTr="00671515">
        <w:trPr>
          <w:trHeight w:val="23"/>
        </w:trPr>
        <w:tc>
          <w:tcPr>
            <w:tcW w:w="7372" w:type="dxa"/>
            <w:tcBorders>
              <w:top w:val="single" w:sz="4" w:space="0" w:color="auto"/>
              <w:left w:val="single" w:sz="4" w:space="0" w:color="auto"/>
              <w:bottom w:val="single" w:sz="4" w:space="0" w:color="auto"/>
              <w:right w:val="single" w:sz="4" w:space="0" w:color="auto"/>
            </w:tcBorders>
            <w:vAlign w:val="center"/>
            <w:hideMark/>
          </w:tcPr>
          <w:p w:rsidR="001223BA" w:rsidRPr="00B23AF4" w:rsidRDefault="001223BA" w:rsidP="00671515">
            <w:pPr>
              <w:overflowPunct w:val="0"/>
              <w:textAlignment w:val="baseline"/>
              <w:rPr>
                <w:lang w:eastAsia="lt-LT"/>
              </w:rPr>
            </w:pPr>
            <w:r w:rsidRPr="00B23AF4">
              <w:rPr>
                <w:lang w:eastAsia="lt-LT"/>
              </w:rPr>
              <w:t>5.1. Užduotys įvykdytos ir viršijo kai kuriuos sutartus vertinimo rodiklius</w:t>
            </w:r>
          </w:p>
        </w:tc>
        <w:tc>
          <w:tcPr>
            <w:tcW w:w="2409" w:type="dxa"/>
            <w:tcBorders>
              <w:top w:val="single" w:sz="4" w:space="0" w:color="auto"/>
              <w:left w:val="single" w:sz="4" w:space="0" w:color="auto"/>
              <w:bottom w:val="single" w:sz="4" w:space="0" w:color="auto"/>
              <w:right w:val="single" w:sz="4" w:space="0" w:color="auto"/>
            </w:tcBorders>
            <w:vAlign w:val="center"/>
            <w:hideMark/>
          </w:tcPr>
          <w:p w:rsidR="001223BA" w:rsidRPr="00B23AF4" w:rsidRDefault="001223BA" w:rsidP="00671515">
            <w:pPr>
              <w:overflowPunct w:val="0"/>
              <w:ind w:right="340"/>
              <w:jc w:val="right"/>
              <w:textAlignment w:val="baseline"/>
              <w:rPr>
                <w:lang w:eastAsia="lt-LT"/>
              </w:rPr>
            </w:pPr>
            <w:r w:rsidRPr="00B23AF4">
              <w:rPr>
                <w:lang w:eastAsia="lt-LT"/>
              </w:rPr>
              <w:t xml:space="preserve">Labai gerai </w:t>
            </w:r>
            <w:r>
              <w:rPr>
                <w:rFonts w:ascii="Segoe UI Symbol" w:eastAsia="MS Gothic" w:hAnsi="Segoe UI Symbol" w:cs="Segoe UI Symbol"/>
                <w:lang w:eastAsia="lt-LT"/>
              </w:rPr>
              <w:sym w:font="Symbol" w:char="F043"/>
            </w:r>
          </w:p>
        </w:tc>
      </w:tr>
      <w:tr w:rsidR="001223BA" w:rsidRPr="00B23AF4" w:rsidTr="00671515">
        <w:trPr>
          <w:trHeight w:val="23"/>
        </w:trPr>
        <w:tc>
          <w:tcPr>
            <w:tcW w:w="7372" w:type="dxa"/>
            <w:tcBorders>
              <w:top w:val="single" w:sz="4" w:space="0" w:color="auto"/>
              <w:left w:val="single" w:sz="4" w:space="0" w:color="auto"/>
              <w:bottom w:val="single" w:sz="4" w:space="0" w:color="auto"/>
              <w:right w:val="single" w:sz="4" w:space="0" w:color="auto"/>
            </w:tcBorders>
            <w:vAlign w:val="center"/>
            <w:hideMark/>
          </w:tcPr>
          <w:p w:rsidR="001223BA" w:rsidRPr="00B23AF4" w:rsidRDefault="001223BA" w:rsidP="00671515">
            <w:pPr>
              <w:overflowPunct w:val="0"/>
              <w:textAlignment w:val="baseline"/>
              <w:rPr>
                <w:lang w:eastAsia="lt-LT"/>
              </w:rPr>
            </w:pPr>
            <w:r w:rsidRPr="00B23AF4">
              <w:rPr>
                <w:lang w:eastAsia="lt-LT"/>
              </w:rPr>
              <w:t>5.2. Užduotys iš esmės įvykdytos pagal sutartus vertinimo rodiklius</w:t>
            </w:r>
          </w:p>
        </w:tc>
        <w:tc>
          <w:tcPr>
            <w:tcW w:w="2409" w:type="dxa"/>
            <w:tcBorders>
              <w:top w:val="single" w:sz="4" w:space="0" w:color="auto"/>
              <w:left w:val="single" w:sz="4" w:space="0" w:color="auto"/>
              <w:bottom w:val="single" w:sz="4" w:space="0" w:color="auto"/>
              <w:right w:val="single" w:sz="4" w:space="0" w:color="auto"/>
            </w:tcBorders>
            <w:vAlign w:val="center"/>
            <w:hideMark/>
          </w:tcPr>
          <w:p w:rsidR="001223BA" w:rsidRPr="00B23AF4" w:rsidRDefault="001223BA" w:rsidP="00671515">
            <w:pPr>
              <w:overflowPunct w:val="0"/>
              <w:ind w:right="340"/>
              <w:jc w:val="right"/>
              <w:textAlignment w:val="baseline"/>
              <w:rPr>
                <w:lang w:eastAsia="lt-LT"/>
              </w:rPr>
            </w:pPr>
            <w:r w:rsidRPr="00B23AF4">
              <w:rPr>
                <w:lang w:eastAsia="lt-LT"/>
              </w:rPr>
              <w:t xml:space="preserve">Gerai </w:t>
            </w:r>
            <w:r w:rsidRPr="00B23AF4">
              <w:rPr>
                <w:rFonts w:ascii="Segoe UI Symbol" w:eastAsia="MS Gothic" w:hAnsi="Segoe UI Symbol" w:cs="Segoe UI Symbol"/>
                <w:lang w:eastAsia="lt-LT"/>
              </w:rPr>
              <w:t>☐</w:t>
            </w:r>
          </w:p>
        </w:tc>
      </w:tr>
      <w:tr w:rsidR="001223BA" w:rsidRPr="00B23AF4" w:rsidTr="00671515">
        <w:trPr>
          <w:trHeight w:val="23"/>
        </w:trPr>
        <w:tc>
          <w:tcPr>
            <w:tcW w:w="7372" w:type="dxa"/>
            <w:tcBorders>
              <w:top w:val="single" w:sz="4" w:space="0" w:color="auto"/>
              <w:left w:val="single" w:sz="4" w:space="0" w:color="auto"/>
              <w:bottom w:val="single" w:sz="4" w:space="0" w:color="auto"/>
              <w:right w:val="single" w:sz="4" w:space="0" w:color="auto"/>
            </w:tcBorders>
            <w:vAlign w:val="center"/>
            <w:hideMark/>
          </w:tcPr>
          <w:p w:rsidR="001223BA" w:rsidRPr="00B23AF4" w:rsidRDefault="001223BA" w:rsidP="00671515">
            <w:pPr>
              <w:overflowPunct w:val="0"/>
              <w:textAlignment w:val="baseline"/>
              <w:rPr>
                <w:lang w:eastAsia="lt-LT"/>
              </w:rPr>
            </w:pPr>
            <w:r w:rsidRPr="00B23AF4">
              <w:rPr>
                <w:lang w:eastAsia="lt-LT"/>
              </w:rPr>
              <w:t>5.3. Įvykdytos tik kai kurios užduotys pagal sutartus vertinimo rodiklius</w:t>
            </w:r>
          </w:p>
        </w:tc>
        <w:tc>
          <w:tcPr>
            <w:tcW w:w="2409" w:type="dxa"/>
            <w:tcBorders>
              <w:top w:val="single" w:sz="4" w:space="0" w:color="auto"/>
              <w:left w:val="single" w:sz="4" w:space="0" w:color="auto"/>
              <w:bottom w:val="single" w:sz="4" w:space="0" w:color="auto"/>
              <w:right w:val="single" w:sz="4" w:space="0" w:color="auto"/>
            </w:tcBorders>
            <w:vAlign w:val="center"/>
            <w:hideMark/>
          </w:tcPr>
          <w:p w:rsidR="001223BA" w:rsidRPr="00B23AF4" w:rsidRDefault="001223BA" w:rsidP="00671515">
            <w:pPr>
              <w:overflowPunct w:val="0"/>
              <w:ind w:right="340"/>
              <w:jc w:val="right"/>
              <w:textAlignment w:val="baseline"/>
              <w:rPr>
                <w:lang w:eastAsia="lt-LT"/>
              </w:rPr>
            </w:pPr>
            <w:r w:rsidRPr="00B23AF4">
              <w:rPr>
                <w:lang w:eastAsia="lt-LT"/>
              </w:rPr>
              <w:t xml:space="preserve">Patenkinamai </w:t>
            </w:r>
            <w:r w:rsidRPr="00B23AF4">
              <w:rPr>
                <w:rFonts w:ascii="Segoe UI Symbol" w:eastAsia="MS Gothic" w:hAnsi="Segoe UI Symbol" w:cs="Segoe UI Symbol"/>
                <w:lang w:eastAsia="lt-LT"/>
              </w:rPr>
              <w:t>☐</w:t>
            </w:r>
          </w:p>
        </w:tc>
      </w:tr>
      <w:tr w:rsidR="001223BA" w:rsidRPr="00B23AF4" w:rsidTr="00671515">
        <w:trPr>
          <w:trHeight w:val="23"/>
        </w:trPr>
        <w:tc>
          <w:tcPr>
            <w:tcW w:w="7372" w:type="dxa"/>
            <w:tcBorders>
              <w:top w:val="single" w:sz="4" w:space="0" w:color="auto"/>
              <w:left w:val="single" w:sz="4" w:space="0" w:color="auto"/>
              <w:bottom w:val="single" w:sz="4" w:space="0" w:color="auto"/>
              <w:right w:val="single" w:sz="4" w:space="0" w:color="auto"/>
            </w:tcBorders>
            <w:vAlign w:val="center"/>
            <w:hideMark/>
          </w:tcPr>
          <w:p w:rsidR="001223BA" w:rsidRPr="00B23AF4" w:rsidRDefault="001223BA" w:rsidP="00671515">
            <w:pPr>
              <w:overflowPunct w:val="0"/>
              <w:textAlignment w:val="baseline"/>
              <w:rPr>
                <w:lang w:eastAsia="lt-LT"/>
              </w:rPr>
            </w:pPr>
            <w:r w:rsidRPr="00B23AF4">
              <w:rPr>
                <w:lang w:eastAsia="lt-LT"/>
              </w:rPr>
              <w:t>5.4. Užduotys neįvykdytos pagal sutartus vertinimo rodiklius</w:t>
            </w:r>
          </w:p>
        </w:tc>
        <w:tc>
          <w:tcPr>
            <w:tcW w:w="2409" w:type="dxa"/>
            <w:tcBorders>
              <w:top w:val="single" w:sz="4" w:space="0" w:color="auto"/>
              <w:left w:val="single" w:sz="4" w:space="0" w:color="auto"/>
              <w:bottom w:val="single" w:sz="4" w:space="0" w:color="auto"/>
              <w:right w:val="single" w:sz="4" w:space="0" w:color="auto"/>
            </w:tcBorders>
            <w:vAlign w:val="center"/>
            <w:hideMark/>
          </w:tcPr>
          <w:p w:rsidR="001223BA" w:rsidRPr="00B23AF4" w:rsidRDefault="001223BA" w:rsidP="00671515">
            <w:pPr>
              <w:overflowPunct w:val="0"/>
              <w:ind w:right="340"/>
              <w:jc w:val="right"/>
              <w:textAlignment w:val="baseline"/>
              <w:rPr>
                <w:lang w:eastAsia="lt-LT"/>
              </w:rPr>
            </w:pPr>
            <w:r w:rsidRPr="00B23AF4">
              <w:rPr>
                <w:lang w:eastAsia="lt-LT"/>
              </w:rPr>
              <w:t xml:space="preserve">Nepatenkinamai </w:t>
            </w:r>
            <w:r w:rsidRPr="00B23AF4">
              <w:rPr>
                <w:rFonts w:ascii="Segoe UI Symbol" w:eastAsia="MS Gothic" w:hAnsi="Segoe UI Symbol" w:cs="Segoe UI Symbol"/>
                <w:lang w:eastAsia="lt-LT"/>
              </w:rPr>
              <w:t>☐</w:t>
            </w:r>
          </w:p>
        </w:tc>
      </w:tr>
    </w:tbl>
    <w:p w:rsidR="001223BA" w:rsidRDefault="001223BA" w:rsidP="001223BA">
      <w:pPr>
        <w:overflowPunct w:val="0"/>
        <w:jc w:val="center"/>
        <w:textAlignment w:val="baseline"/>
        <w:rPr>
          <w:lang w:eastAsia="lt-LT"/>
        </w:rPr>
      </w:pPr>
    </w:p>
    <w:p w:rsidR="001223BA" w:rsidRPr="00B23AF4" w:rsidRDefault="001223BA" w:rsidP="001223BA">
      <w:pPr>
        <w:tabs>
          <w:tab w:val="left" w:pos="284"/>
        </w:tabs>
        <w:overflowPunct w:val="0"/>
        <w:jc w:val="both"/>
        <w:textAlignment w:val="baseline"/>
        <w:rPr>
          <w:b/>
          <w:lang w:eastAsia="lt-LT"/>
        </w:rPr>
      </w:pPr>
      <w:r w:rsidRPr="00B23AF4">
        <w:rPr>
          <w:b/>
          <w:lang w:eastAsia="lt-LT"/>
        </w:rPr>
        <w:t>6.</w:t>
      </w:r>
      <w:r w:rsidRPr="00B23AF4">
        <w:rPr>
          <w:b/>
          <w:lang w:eastAsia="lt-LT"/>
        </w:rPr>
        <w:tab/>
        <w:t>Kompetencijos, kurias norėtų tobulinti</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1223BA" w:rsidRPr="004F59F3" w:rsidTr="00671515">
        <w:trPr>
          <w:trHeight w:val="557"/>
        </w:trPr>
        <w:tc>
          <w:tcPr>
            <w:tcW w:w="9781" w:type="dxa"/>
            <w:tcBorders>
              <w:top w:val="single" w:sz="4" w:space="0" w:color="auto"/>
              <w:left w:val="single" w:sz="4" w:space="0" w:color="auto"/>
              <w:bottom w:val="single" w:sz="4" w:space="0" w:color="auto"/>
              <w:right w:val="single" w:sz="4" w:space="0" w:color="auto"/>
            </w:tcBorders>
            <w:hideMark/>
          </w:tcPr>
          <w:p w:rsidR="001223BA" w:rsidRPr="00C902AC" w:rsidRDefault="001223BA" w:rsidP="00671515">
            <w:pPr>
              <w:pStyle w:val="prastasiniatinklio"/>
              <w:spacing w:before="0" w:beforeAutospacing="0" w:after="0" w:afterAutospacing="0"/>
              <w:jc w:val="both"/>
              <w:rPr>
                <w:lang w:val="lt-LT" w:eastAsia="lt-LT"/>
              </w:rPr>
            </w:pPr>
            <w:r w:rsidRPr="009C64D9">
              <w:rPr>
                <w:lang w:val="lt-LT" w:eastAsia="lt-LT"/>
              </w:rPr>
              <w:t xml:space="preserve">6.1. </w:t>
            </w:r>
            <w:r w:rsidRPr="009C64D9">
              <w:rPr>
                <w:color w:val="000000" w:themeColor="text1"/>
                <w:lang w:val="lt-LT" w:eastAsia="lt-LT"/>
              </w:rPr>
              <w:t xml:space="preserve">vadybinę kompetenciją, siekiant </w:t>
            </w:r>
            <w:r w:rsidRPr="009C64D9">
              <w:rPr>
                <w:lang w:val="lt-LT"/>
              </w:rPr>
              <w:t>stiprinti gimnazijos mokytojų nuostatą, kad kiekvienas mokinys gali pasiekti gerų mokymosi rezultatų</w:t>
            </w:r>
          </w:p>
        </w:tc>
      </w:tr>
    </w:tbl>
    <w:p w:rsidR="001223BA" w:rsidRPr="00B23AF4" w:rsidRDefault="001223BA" w:rsidP="001223BA">
      <w:pPr>
        <w:overflowPunct w:val="0"/>
        <w:jc w:val="center"/>
        <w:textAlignment w:val="baseline"/>
        <w:rPr>
          <w:b/>
          <w:lang w:eastAsia="lt-LT"/>
        </w:rPr>
      </w:pPr>
    </w:p>
    <w:p w:rsidR="001223BA" w:rsidRPr="00B23AF4" w:rsidRDefault="001223BA" w:rsidP="001223BA">
      <w:pPr>
        <w:overflowPunct w:val="0"/>
        <w:jc w:val="center"/>
        <w:textAlignment w:val="baseline"/>
        <w:rPr>
          <w:b/>
          <w:lang w:eastAsia="lt-LT"/>
        </w:rPr>
      </w:pPr>
    </w:p>
    <w:p w:rsidR="001223BA" w:rsidRDefault="001223BA" w:rsidP="001223BA">
      <w:pPr>
        <w:tabs>
          <w:tab w:val="left" w:pos="4253"/>
          <w:tab w:val="left" w:pos="6946"/>
        </w:tabs>
        <w:overflowPunct w:val="0"/>
        <w:jc w:val="both"/>
        <w:textAlignment w:val="baseline"/>
        <w:rPr>
          <w:lang w:eastAsia="lt-LT"/>
        </w:rPr>
      </w:pPr>
      <w:r>
        <w:rPr>
          <w:lang w:eastAsia="lt-LT"/>
        </w:rPr>
        <w:t xml:space="preserve">Direktoriaus pavaduotoja ugdymui, </w:t>
      </w:r>
    </w:p>
    <w:p w:rsidR="001223BA" w:rsidRPr="00B23AF4" w:rsidRDefault="001223BA" w:rsidP="001223BA">
      <w:pPr>
        <w:tabs>
          <w:tab w:val="left" w:pos="4253"/>
          <w:tab w:val="left" w:pos="6946"/>
        </w:tabs>
        <w:overflowPunct w:val="0"/>
        <w:jc w:val="both"/>
        <w:textAlignment w:val="baseline"/>
        <w:rPr>
          <w:sz w:val="20"/>
          <w:lang w:eastAsia="lt-LT"/>
        </w:rPr>
      </w:pPr>
      <w:r>
        <w:rPr>
          <w:lang w:eastAsia="lt-LT"/>
        </w:rPr>
        <w:t>laikinai vykdanti įstaigos vadovo funkcijas</w:t>
      </w:r>
      <w:r w:rsidRPr="00B23AF4">
        <w:rPr>
          <w:lang w:eastAsia="lt-LT"/>
        </w:rPr>
        <w:t xml:space="preserve"> </w:t>
      </w:r>
      <w:r>
        <w:rPr>
          <w:lang w:eastAsia="lt-LT"/>
        </w:rPr>
        <w:t xml:space="preserve">                                Rasa </w:t>
      </w:r>
      <w:proofErr w:type="spellStart"/>
      <w:r>
        <w:rPr>
          <w:lang w:eastAsia="lt-LT"/>
        </w:rPr>
        <w:t>Pragulbeckienė</w:t>
      </w:r>
      <w:proofErr w:type="spellEnd"/>
      <w:r>
        <w:rPr>
          <w:lang w:eastAsia="lt-LT"/>
        </w:rPr>
        <w:t xml:space="preserve">    2020-01-17</w:t>
      </w:r>
      <w:r w:rsidRPr="00B23AF4">
        <w:rPr>
          <w:lang w:eastAsia="lt-LT"/>
        </w:rPr>
        <w:t xml:space="preserve">          </w:t>
      </w:r>
    </w:p>
    <w:p w:rsidR="001223BA" w:rsidRPr="00B23AF4" w:rsidRDefault="001223BA" w:rsidP="001223BA">
      <w:pPr>
        <w:overflowPunct w:val="0"/>
        <w:jc w:val="center"/>
        <w:textAlignment w:val="baseline"/>
        <w:rPr>
          <w:b/>
          <w:sz w:val="20"/>
          <w:lang w:eastAsia="lt-LT"/>
        </w:rPr>
      </w:pPr>
    </w:p>
    <w:p w:rsidR="001223BA" w:rsidRDefault="001223BA" w:rsidP="001223BA">
      <w:pPr>
        <w:overflowPunct w:val="0"/>
        <w:jc w:val="center"/>
        <w:textAlignment w:val="baseline"/>
        <w:rPr>
          <w:b/>
          <w:lang w:eastAsia="lt-LT"/>
        </w:rPr>
      </w:pPr>
    </w:p>
    <w:p w:rsidR="001223BA" w:rsidRDefault="001223BA" w:rsidP="001223BA">
      <w:pPr>
        <w:overflowPunct w:val="0"/>
        <w:jc w:val="center"/>
        <w:textAlignment w:val="baseline"/>
        <w:rPr>
          <w:b/>
          <w:lang w:eastAsia="lt-LT"/>
        </w:rPr>
      </w:pPr>
    </w:p>
    <w:p w:rsidR="001223BA" w:rsidRPr="00B23AF4" w:rsidRDefault="001223BA" w:rsidP="001223BA">
      <w:pPr>
        <w:overflowPunct w:val="0"/>
        <w:jc w:val="center"/>
        <w:textAlignment w:val="baseline"/>
        <w:rPr>
          <w:b/>
          <w:lang w:eastAsia="lt-LT"/>
        </w:rPr>
      </w:pPr>
      <w:r w:rsidRPr="00B23AF4">
        <w:rPr>
          <w:b/>
          <w:lang w:eastAsia="lt-LT"/>
        </w:rPr>
        <w:t>IV SKYRIUS</w:t>
      </w:r>
    </w:p>
    <w:p w:rsidR="001223BA" w:rsidRPr="00B23AF4" w:rsidRDefault="001223BA" w:rsidP="001223BA">
      <w:pPr>
        <w:overflowPunct w:val="0"/>
        <w:jc w:val="center"/>
        <w:textAlignment w:val="baseline"/>
        <w:rPr>
          <w:b/>
          <w:lang w:eastAsia="lt-LT"/>
        </w:rPr>
      </w:pPr>
      <w:r w:rsidRPr="00B23AF4">
        <w:rPr>
          <w:b/>
          <w:lang w:eastAsia="lt-LT"/>
        </w:rPr>
        <w:t>VERTINIMO PAGRINDIMAS IR SIŪLYMAI</w:t>
      </w:r>
    </w:p>
    <w:p w:rsidR="001223BA" w:rsidRPr="00B23AF4" w:rsidRDefault="001223BA" w:rsidP="001223BA">
      <w:pPr>
        <w:overflowPunct w:val="0"/>
        <w:jc w:val="center"/>
        <w:textAlignment w:val="baseline"/>
        <w:rPr>
          <w:sz w:val="20"/>
          <w:lang w:eastAsia="lt-LT"/>
        </w:rPr>
      </w:pPr>
    </w:p>
    <w:p w:rsidR="001223BA" w:rsidRPr="00B23AF4" w:rsidRDefault="001223BA" w:rsidP="001223BA">
      <w:pPr>
        <w:overflowPunct w:val="0"/>
        <w:spacing w:line="360" w:lineRule="auto"/>
        <w:jc w:val="both"/>
        <w:textAlignment w:val="baseline"/>
        <w:rPr>
          <w:lang w:eastAsia="lt-LT"/>
        </w:rPr>
      </w:pPr>
      <w:r w:rsidRPr="00B23AF4">
        <w:rPr>
          <w:b/>
          <w:lang w:eastAsia="lt-LT"/>
        </w:rPr>
        <w:t>7. Įvertinimas, jo pagrindimas ir siūlymai:</w:t>
      </w:r>
      <w:r>
        <w:rPr>
          <w:lang w:eastAsia="lt-LT"/>
        </w:rPr>
        <w:t xml:space="preserve"> ___________________________________________</w:t>
      </w:r>
    </w:p>
    <w:p w:rsidR="001223BA" w:rsidRPr="00B23AF4" w:rsidRDefault="001223BA" w:rsidP="001223BA">
      <w:pPr>
        <w:overflowPunct w:val="0"/>
        <w:spacing w:line="360" w:lineRule="auto"/>
        <w:textAlignment w:val="baseline"/>
        <w:rPr>
          <w:lang w:eastAsia="lt-LT"/>
        </w:rPr>
      </w:pPr>
      <w:r>
        <w:rPr>
          <w:lang w:eastAsia="lt-LT"/>
        </w:rPr>
        <w:t>________________________________________________________________________________</w:t>
      </w:r>
    </w:p>
    <w:p w:rsidR="001223BA" w:rsidRPr="00B23AF4" w:rsidRDefault="001223BA" w:rsidP="001223BA">
      <w:pPr>
        <w:overflowPunct w:val="0"/>
        <w:spacing w:line="360" w:lineRule="auto"/>
        <w:textAlignment w:val="baseline"/>
        <w:rPr>
          <w:lang w:eastAsia="lt-LT"/>
        </w:rPr>
      </w:pPr>
    </w:p>
    <w:p w:rsidR="001223BA" w:rsidRPr="00B76F22" w:rsidRDefault="001223BA" w:rsidP="001223BA">
      <w:pPr>
        <w:tabs>
          <w:tab w:val="left" w:pos="4536"/>
          <w:tab w:val="left" w:pos="7230"/>
        </w:tabs>
        <w:overflowPunct w:val="0"/>
        <w:jc w:val="both"/>
        <w:textAlignment w:val="baseline"/>
        <w:rPr>
          <w:lang w:eastAsia="lt-LT"/>
        </w:rPr>
      </w:pPr>
      <w:r w:rsidRPr="009C64D9">
        <w:rPr>
          <w:lang w:eastAsia="lt-LT"/>
        </w:rPr>
        <w:t xml:space="preserve">Gimnazijos tarybos pirmininkė       ______________       Lina </w:t>
      </w:r>
      <w:proofErr w:type="spellStart"/>
      <w:r w:rsidRPr="009C64D9">
        <w:rPr>
          <w:lang w:eastAsia="lt-LT"/>
        </w:rPr>
        <w:t>Balčaitienė</w:t>
      </w:r>
      <w:proofErr w:type="spellEnd"/>
      <w:r w:rsidRPr="009C64D9">
        <w:rPr>
          <w:lang w:eastAsia="lt-LT"/>
        </w:rPr>
        <w:t xml:space="preserve">            ____________</w:t>
      </w:r>
    </w:p>
    <w:p w:rsidR="001223BA" w:rsidRPr="00B76F22" w:rsidRDefault="001223BA" w:rsidP="001223BA">
      <w:pPr>
        <w:tabs>
          <w:tab w:val="left" w:pos="5529"/>
          <w:tab w:val="left" w:pos="8364"/>
        </w:tabs>
        <w:overflowPunct w:val="0"/>
        <w:jc w:val="both"/>
        <w:textAlignment w:val="baseline"/>
        <w:rPr>
          <w:lang w:eastAsia="lt-LT"/>
        </w:rPr>
      </w:pPr>
      <w:r w:rsidRPr="00B76F22">
        <w:rPr>
          <w:sz w:val="20"/>
          <w:lang w:eastAsia="lt-LT"/>
        </w:rPr>
        <w:t xml:space="preserve">                                                                                     (parašas)             </w:t>
      </w:r>
      <w:r>
        <w:rPr>
          <w:sz w:val="20"/>
          <w:lang w:eastAsia="lt-LT"/>
        </w:rPr>
        <w:t xml:space="preserve">                                                   </w:t>
      </w:r>
      <w:r w:rsidRPr="00B76F22">
        <w:rPr>
          <w:sz w:val="20"/>
          <w:lang w:eastAsia="lt-LT"/>
        </w:rPr>
        <w:t>(data)</w:t>
      </w:r>
    </w:p>
    <w:p w:rsidR="001223BA" w:rsidRPr="00B76F22" w:rsidRDefault="001223BA" w:rsidP="001223BA">
      <w:pPr>
        <w:tabs>
          <w:tab w:val="left" w:pos="5529"/>
          <w:tab w:val="left" w:pos="8364"/>
        </w:tabs>
        <w:overflowPunct w:val="0"/>
        <w:jc w:val="both"/>
        <w:textAlignment w:val="baseline"/>
        <w:rPr>
          <w:lang w:eastAsia="lt-LT"/>
        </w:rPr>
      </w:pPr>
    </w:p>
    <w:p w:rsidR="001223BA" w:rsidRPr="00B76F22" w:rsidRDefault="001223BA" w:rsidP="001223BA">
      <w:pPr>
        <w:tabs>
          <w:tab w:val="right" w:leader="underscore" w:pos="9071"/>
        </w:tabs>
        <w:overflowPunct w:val="0"/>
        <w:jc w:val="both"/>
        <w:textAlignment w:val="baseline"/>
        <w:rPr>
          <w:b/>
          <w:lang w:eastAsia="lt-LT"/>
        </w:rPr>
      </w:pPr>
    </w:p>
    <w:p w:rsidR="001223BA" w:rsidRPr="00B76F22" w:rsidRDefault="001223BA" w:rsidP="001223BA">
      <w:pPr>
        <w:overflowPunct w:val="0"/>
        <w:jc w:val="both"/>
        <w:textAlignment w:val="baseline"/>
        <w:rPr>
          <w:lang w:eastAsia="lt-LT"/>
        </w:rPr>
      </w:pPr>
      <w:r w:rsidRPr="00B76F22">
        <w:rPr>
          <w:b/>
          <w:lang w:eastAsia="lt-LT"/>
        </w:rPr>
        <w:t>8. Įvertinimas, jo pagrindimas ir siūlymai:</w:t>
      </w:r>
      <w:r>
        <w:rPr>
          <w:lang w:eastAsia="lt-LT"/>
        </w:rPr>
        <w:t xml:space="preserve"> ____________________________________________</w:t>
      </w:r>
    </w:p>
    <w:p w:rsidR="001223BA" w:rsidRPr="00B76F22" w:rsidRDefault="001223BA" w:rsidP="001223BA">
      <w:pPr>
        <w:tabs>
          <w:tab w:val="right" w:leader="underscore" w:pos="9071"/>
        </w:tabs>
        <w:overflowPunct w:val="0"/>
        <w:jc w:val="both"/>
        <w:textAlignment w:val="baseline"/>
        <w:rPr>
          <w:lang w:eastAsia="lt-LT"/>
        </w:rPr>
      </w:pPr>
    </w:p>
    <w:p w:rsidR="001223BA" w:rsidRPr="00B76F22" w:rsidRDefault="001223BA" w:rsidP="001223BA">
      <w:pPr>
        <w:overflowPunct w:val="0"/>
        <w:jc w:val="both"/>
        <w:textAlignment w:val="baseline"/>
        <w:rPr>
          <w:lang w:eastAsia="lt-LT"/>
        </w:rPr>
      </w:pPr>
      <w:r>
        <w:rPr>
          <w:lang w:eastAsia="lt-LT"/>
        </w:rPr>
        <w:t>________________________________________________________________________________</w:t>
      </w:r>
    </w:p>
    <w:p w:rsidR="001223BA" w:rsidRPr="00B76F22" w:rsidRDefault="001223BA" w:rsidP="001223BA">
      <w:pPr>
        <w:tabs>
          <w:tab w:val="right" w:leader="underscore" w:pos="9071"/>
        </w:tabs>
        <w:overflowPunct w:val="0"/>
        <w:jc w:val="both"/>
        <w:textAlignment w:val="baseline"/>
        <w:rPr>
          <w:lang w:eastAsia="lt-LT"/>
        </w:rPr>
      </w:pPr>
    </w:p>
    <w:p w:rsidR="001223BA" w:rsidRPr="00B76F22" w:rsidRDefault="001223BA" w:rsidP="001223BA">
      <w:pPr>
        <w:tabs>
          <w:tab w:val="left" w:pos="4253"/>
          <w:tab w:val="left" w:pos="6946"/>
        </w:tabs>
        <w:overflowPunct w:val="0"/>
        <w:jc w:val="both"/>
        <w:textAlignment w:val="baseline"/>
        <w:rPr>
          <w:lang w:eastAsia="lt-LT"/>
        </w:rPr>
      </w:pPr>
    </w:p>
    <w:p w:rsidR="001223BA" w:rsidRPr="00B76F22" w:rsidRDefault="001223BA" w:rsidP="001223BA">
      <w:pPr>
        <w:tabs>
          <w:tab w:val="left" w:pos="4253"/>
          <w:tab w:val="left" w:pos="6946"/>
        </w:tabs>
        <w:overflowPunct w:val="0"/>
        <w:jc w:val="both"/>
        <w:textAlignment w:val="baseline"/>
        <w:rPr>
          <w:lang w:eastAsia="lt-LT"/>
        </w:rPr>
      </w:pPr>
      <w:r w:rsidRPr="00B76F22">
        <w:rPr>
          <w:lang w:eastAsia="lt-LT"/>
        </w:rPr>
        <w:t>Klaipėdos miesto savivaldybės meras    __________          Vytautas Grubliauskas        __________</w:t>
      </w:r>
    </w:p>
    <w:p w:rsidR="001223BA" w:rsidRPr="00680AAF" w:rsidRDefault="001223BA" w:rsidP="001223BA">
      <w:pPr>
        <w:tabs>
          <w:tab w:val="left" w:pos="1276"/>
          <w:tab w:val="left" w:pos="4536"/>
          <w:tab w:val="left" w:pos="7230"/>
        </w:tabs>
        <w:overflowPunct w:val="0"/>
        <w:jc w:val="both"/>
        <w:textAlignment w:val="baseline"/>
        <w:rPr>
          <w:color w:val="000000"/>
          <w:sz w:val="20"/>
          <w:lang w:eastAsia="lt-LT"/>
        </w:rPr>
      </w:pPr>
      <w:r w:rsidRPr="00B76F22">
        <w:rPr>
          <w:sz w:val="20"/>
          <w:lang w:eastAsia="lt-LT"/>
        </w:rPr>
        <w:t xml:space="preserve">                                                                              (parašas)                                                                              (data)</w:t>
      </w:r>
    </w:p>
    <w:p w:rsidR="001223BA" w:rsidRPr="00680AAF" w:rsidRDefault="001223BA" w:rsidP="001223BA">
      <w:pPr>
        <w:tabs>
          <w:tab w:val="left" w:pos="6237"/>
          <w:tab w:val="right" w:pos="8306"/>
        </w:tabs>
        <w:overflowPunct w:val="0"/>
        <w:textAlignment w:val="baseline"/>
        <w:rPr>
          <w:color w:val="000000"/>
        </w:rPr>
      </w:pPr>
    </w:p>
    <w:p w:rsidR="001223BA" w:rsidRPr="00680AAF" w:rsidRDefault="001223BA" w:rsidP="001223BA">
      <w:pPr>
        <w:tabs>
          <w:tab w:val="left" w:pos="6237"/>
          <w:tab w:val="right" w:pos="8306"/>
        </w:tabs>
        <w:overflowPunct w:val="0"/>
        <w:textAlignment w:val="baseline"/>
        <w:rPr>
          <w:color w:val="000000"/>
        </w:rPr>
      </w:pPr>
    </w:p>
    <w:p w:rsidR="001223BA" w:rsidRPr="00680AAF" w:rsidRDefault="001223BA" w:rsidP="001223BA">
      <w:pPr>
        <w:tabs>
          <w:tab w:val="left" w:pos="6237"/>
          <w:tab w:val="right" w:pos="8306"/>
        </w:tabs>
        <w:overflowPunct w:val="0"/>
        <w:textAlignment w:val="baseline"/>
        <w:rPr>
          <w:color w:val="000000"/>
        </w:rPr>
      </w:pPr>
      <w:r w:rsidRPr="00680AAF">
        <w:rPr>
          <w:color w:val="000000"/>
        </w:rPr>
        <w:t>Galutinis metų veiklos ataskaitos įvertinimas ______________________.</w:t>
      </w:r>
    </w:p>
    <w:p w:rsidR="00472BD7" w:rsidRDefault="00472BD7">
      <w:bookmarkStart w:id="0" w:name="_GoBack"/>
      <w:bookmarkEnd w:id="0"/>
    </w:p>
    <w:sectPr w:rsidR="00472BD7">
      <w:pgSz w:w="12240" w:h="15840"/>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BA"/>
    <w:rsid w:val="001223BA"/>
    <w:rsid w:val="00472BD7"/>
    <w:rsid w:val="00A4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49D3A-9604-469A-AEDF-C30035BA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223BA"/>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1223BA"/>
    <w:pPr>
      <w:spacing w:before="100" w:beforeAutospacing="1" w:after="100" w:afterAutospacing="1"/>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2070</Words>
  <Characters>11805</Characters>
  <Application>Microsoft Office Word</Application>
  <DocSecurity>0</DocSecurity>
  <Lines>98</Lines>
  <Paragraphs>27</Paragraphs>
  <ScaleCrop>false</ScaleCrop>
  <HeadingPairs>
    <vt:vector size="2" baseType="variant">
      <vt:variant>
        <vt:lpstr>Pavadinimas</vt:lpstr>
      </vt:variant>
      <vt:variant>
        <vt:i4>1</vt:i4>
      </vt:variant>
    </vt:vector>
  </HeadingPairs>
  <TitlesOfParts>
    <vt:vector size="1" baseType="lpstr">
      <vt:lpstr/>
    </vt:vector>
  </TitlesOfParts>
  <Company>Švietimo ir mokslo ministerija</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Vartotojas1</dc:creator>
  <cp:keywords/>
  <dc:description/>
  <cp:lastModifiedBy>Vartotojas1</cp:lastModifiedBy>
  <cp:revision>1</cp:revision>
  <dcterms:created xsi:type="dcterms:W3CDTF">2020-01-27T08:46:00Z</dcterms:created>
  <dcterms:modified xsi:type="dcterms:W3CDTF">2020-01-27T08:47:00Z</dcterms:modified>
</cp:coreProperties>
</file>