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CCAEB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AFB00F5" wp14:editId="4A60854E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166A0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EEAC605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5FBB62A4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32C40997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25B0C1CB" w14:textId="77777777" w:rsidR="00163473" w:rsidRPr="003C09F9" w:rsidRDefault="005C71EA" w:rsidP="000E3B9D">
      <w:pPr>
        <w:pStyle w:val="Pagrindinistekstas"/>
        <w:jc w:val="center"/>
        <w:rPr>
          <w:szCs w:val="24"/>
        </w:rPr>
      </w:pPr>
      <w:r w:rsidRPr="00D16BEC">
        <w:rPr>
          <w:b/>
          <w:szCs w:val="24"/>
        </w:rPr>
        <w:t>DĖL</w:t>
      </w:r>
      <w:r w:rsidRPr="00A3136A">
        <w:rPr>
          <w:b/>
        </w:rPr>
        <w:t xml:space="preserve"> </w:t>
      </w:r>
      <w:r>
        <w:rPr>
          <w:b/>
        </w:rPr>
        <w:t xml:space="preserve">PAGRINDINIO PRIĖMIMO Į MOKYKLAS MOKYTIS </w:t>
      </w:r>
      <w:r w:rsidRPr="00107A8E">
        <w:rPr>
          <w:b/>
          <w:szCs w:val="24"/>
        </w:rPr>
        <w:t>201</w:t>
      </w:r>
      <w:r>
        <w:rPr>
          <w:b/>
          <w:szCs w:val="24"/>
        </w:rPr>
        <w:t>9</w:t>
      </w:r>
      <w:r w:rsidRPr="00107A8E">
        <w:rPr>
          <w:b/>
          <w:szCs w:val="24"/>
        </w:rPr>
        <w:t>–20</w:t>
      </w:r>
      <w:r>
        <w:rPr>
          <w:b/>
          <w:szCs w:val="24"/>
        </w:rPr>
        <w:t>20</w:t>
      </w:r>
      <w:r w:rsidRPr="00107A8E">
        <w:rPr>
          <w:b/>
          <w:szCs w:val="24"/>
        </w:rPr>
        <w:t xml:space="preserve"> MOKSLO </w:t>
      </w:r>
      <w:r w:rsidR="000978AC" w:rsidRPr="00107A8E">
        <w:rPr>
          <w:b/>
          <w:szCs w:val="24"/>
        </w:rPr>
        <w:t>META</w:t>
      </w:r>
      <w:r w:rsidR="000978AC">
        <w:rPr>
          <w:b/>
          <w:szCs w:val="24"/>
        </w:rPr>
        <w:t>I</w:t>
      </w:r>
      <w:r w:rsidR="000978AC" w:rsidRPr="00107A8E">
        <w:rPr>
          <w:b/>
          <w:szCs w:val="24"/>
        </w:rPr>
        <w:t xml:space="preserve">S </w:t>
      </w:r>
      <w:r w:rsidR="000978AC">
        <w:rPr>
          <w:b/>
          <w:szCs w:val="24"/>
        </w:rPr>
        <w:t xml:space="preserve">VYKDYMO </w:t>
      </w:r>
      <w:r w:rsidR="000978AC">
        <w:rPr>
          <w:b/>
        </w:rPr>
        <w:t>TERMINŲ NUSTATYMO</w:t>
      </w:r>
    </w:p>
    <w:p w14:paraId="09075DB8" w14:textId="77777777" w:rsidR="00445CA9" w:rsidRPr="003C09F9" w:rsidRDefault="00445CA9" w:rsidP="00F41647">
      <w:pPr>
        <w:rPr>
          <w:sz w:val="24"/>
          <w:szCs w:val="24"/>
        </w:rPr>
      </w:pPr>
    </w:p>
    <w:p w14:paraId="7AA30E91" w14:textId="6793AFD8" w:rsidR="00445CA9" w:rsidRPr="003C09F9" w:rsidRDefault="00661C66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kovo 26 d. </w:t>
      </w:r>
      <w:bookmarkStart w:id="0" w:name="_GoBack"/>
      <w:bookmarkEnd w:id="0"/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r w:rsidRPr="00661C66">
        <w:rPr>
          <w:sz w:val="24"/>
          <w:szCs w:val="24"/>
        </w:rPr>
        <w:t>AD1-520</w:t>
      </w:r>
    </w:p>
    <w:p w14:paraId="5C72CFC1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B98FB5A" w14:textId="77777777" w:rsidR="00163473" w:rsidRDefault="00163473" w:rsidP="00AD2EE1">
      <w:pPr>
        <w:pStyle w:val="Pagrindinistekstas"/>
        <w:rPr>
          <w:szCs w:val="24"/>
        </w:rPr>
      </w:pPr>
    </w:p>
    <w:p w14:paraId="76EF762C" w14:textId="77777777" w:rsidR="005C1CE8" w:rsidRDefault="005C1CE8" w:rsidP="005C1CE8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>Vadovaudamasis 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</w:t>
      </w:r>
      <w:r w:rsidR="003F665C">
        <w:rPr>
          <w:sz w:val="24"/>
          <w:szCs w:val="24"/>
        </w:rPr>
        <w:t>,</w:t>
      </w:r>
    </w:p>
    <w:p w14:paraId="5B9564F4" w14:textId="77777777" w:rsidR="000978AC" w:rsidRDefault="00C51D01" w:rsidP="00C51D0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="005C1CE8" w:rsidRPr="00C51D01">
        <w:rPr>
          <w:spacing w:val="60"/>
          <w:sz w:val="24"/>
          <w:szCs w:val="24"/>
        </w:rPr>
        <w:t>ustata</w:t>
      </w:r>
      <w:r w:rsidR="005C1CE8" w:rsidRPr="00C51D01">
        <w:rPr>
          <w:sz w:val="24"/>
          <w:szCs w:val="24"/>
        </w:rPr>
        <w:t xml:space="preserve">u, </w:t>
      </w:r>
      <w:r w:rsidR="000978AC">
        <w:rPr>
          <w:sz w:val="24"/>
          <w:szCs w:val="24"/>
        </w:rPr>
        <w:t>kad:</w:t>
      </w:r>
    </w:p>
    <w:p w14:paraId="0D4EBEEF" w14:textId="77777777" w:rsidR="005C1CE8" w:rsidRPr="000978AC" w:rsidRDefault="000978AC" w:rsidP="000978AC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C1CE8" w:rsidRPr="000978AC">
        <w:rPr>
          <w:sz w:val="24"/>
          <w:szCs w:val="24"/>
        </w:rPr>
        <w:t>agrindini</w:t>
      </w:r>
      <w:r w:rsidR="00C51D01" w:rsidRPr="000978AC">
        <w:rPr>
          <w:sz w:val="24"/>
          <w:szCs w:val="24"/>
        </w:rPr>
        <w:t>o priėmimo</w:t>
      </w:r>
      <w:r w:rsidR="005C1CE8" w:rsidRPr="000978AC">
        <w:rPr>
          <w:sz w:val="24"/>
          <w:szCs w:val="24"/>
        </w:rPr>
        <w:t xml:space="preserve"> į mokyklas mokytis 2019–2020 mokslo metais</w:t>
      </w:r>
      <w:r w:rsidRPr="000978AC">
        <w:rPr>
          <w:sz w:val="24"/>
          <w:szCs w:val="24"/>
        </w:rPr>
        <w:t xml:space="preserve"> </w:t>
      </w:r>
      <w:r w:rsidR="00C51D01" w:rsidRPr="000978AC">
        <w:rPr>
          <w:sz w:val="24"/>
          <w:szCs w:val="24"/>
        </w:rPr>
        <w:t xml:space="preserve">I etapas </w:t>
      </w:r>
      <w:r w:rsidR="005C1CE8" w:rsidRPr="000978AC">
        <w:rPr>
          <w:sz w:val="24"/>
          <w:szCs w:val="24"/>
        </w:rPr>
        <w:t>vykdomas</w:t>
      </w:r>
      <w:r w:rsidRPr="000978AC">
        <w:rPr>
          <w:sz w:val="24"/>
          <w:szCs w:val="24"/>
        </w:rPr>
        <w:t xml:space="preserve"> 2019 m. gegužės 8–14</w:t>
      </w:r>
      <w:r w:rsidR="00C51D01" w:rsidRPr="000978AC">
        <w:rPr>
          <w:sz w:val="24"/>
          <w:szCs w:val="24"/>
        </w:rPr>
        <w:t xml:space="preserve"> d., </w:t>
      </w:r>
      <w:r w:rsidR="005C1CE8" w:rsidRPr="000978AC">
        <w:rPr>
          <w:sz w:val="24"/>
          <w:szCs w:val="24"/>
        </w:rPr>
        <w:t>II etapas – 2019 m. gegužės 1</w:t>
      </w:r>
      <w:r w:rsidR="00C57541">
        <w:rPr>
          <w:sz w:val="24"/>
          <w:szCs w:val="24"/>
        </w:rPr>
        <w:t>5–</w:t>
      </w:r>
      <w:r w:rsidRPr="000978AC">
        <w:rPr>
          <w:sz w:val="24"/>
          <w:szCs w:val="24"/>
        </w:rPr>
        <w:t>1</w:t>
      </w:r>
      <w:r w:rsidR="00C57541">
        <w:rPr>
          <w:sz w:val="24"/>
          <w:szCs w:val="24"/>
        </w:rPr>
        <w:t>9</w:t>
      </w:r>
      <w:r w:rsidR="005C1CE8" w:rsidRPr="000978AC">
        <w:rPr>
          <w:sz w:val="24"/>
          <w:szCs w:val="24"/>
        </w:rPr>
        <w:t xml:space="preserve"> d.</w:t>
      </w:r>
    </w:p>
    <w:p w14:paraId="20FF8595" w14:textId="77777777" w:rsidR="000978AC" w:rsidRDefault="00445AC3" w:rsidP="000978AC">
      <w:pPr>
        <w:pStyle w:val="Sraopastraipa"/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Prašymų mokytis registravimas informacinėje priėmimo į mokyklas sistemoje nutraukiamas 2019 m. gegužės 6 d. ir atnaujinamas </w:t>
      </w:r>
      <w:r w:rsidR="00C57541">
        <w:rPr>
          <w:sz w:val="24"/>
          <w:szCs w:val="24"/>
        </w:rPr>
        <w:t xml:space="preserve">2019 m. gegužės 20 d. </w:t>
      </w:r>
    </w:p>
    <w:p w14:paraId="05B465C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4B1ED37" w14:textId="77777777"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809"/>
      </w:tblGrid>
      <w:tr w:rsidR="003A3546" w:rsidRPr="003A3546" w14:paraId="4FADF30E" w14:textId="77777777" w:rsidTr="003A3546">
        <w:tc>
          <w:tcPr>
            <w:tcW w:w="4927" w:type="dxa"/>
          </w:tcPr>
          <w:p w14:paraId="68E65A54" w14:textId="77777777"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14:paraId="68243263" w14:textId="77777777" w:rsidR="003A3546" w:rsidRPr="003A3546" w:rsidRDefault="00746CD4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5F5239EC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0850AC4" w14:textId="77777777" w:rsidR="003A3546" w:rsidRPr="003A3546" w:rsidRDefault="003A3546" w:rsidP="003A3546">
      <w:pPr>
        <w:jc w:val="both"/>
        <w:rPr>
          <w:sz w:val="24"/>
          <w:szCs w:val="24"/>
        </w:rPr>
      </w:pPr>
    </w:p>
    <w:sectPr w:rsidR="003A3546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06A69" w14:textId="77777777" w:rsidR="00D74EA5" w:rsidRDefault="00D74EA5" w:rsidP="00F41647">
      <w:r>
        <w:separator/>
      </w:r>
    </w:p>
  </w:endnote>
  <w:endnote w:type="continuationSeparator" w:id="0">
    <w:p w14:paraId="46BCA88C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BA9DE" w14:textId="77777777" w:rsidR="00D74EA5" w:rsidRDefault="00D74EA5" w:rsidP="00F41647">
      <w:r>
        <w:separator/>
      </w:r>
    </w:p>
  </w:footnote>
  <w:footnote w:type="continuationSeparator" w:id="0">
    <w:p w14:paraId="3DAC3DE4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81F9909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2B5164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5F3EAE68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A1D"/>
    <w:multiLevelType w:val="hybridMultilevel"/>
    <w:tmpl w:val="306E49C8"/>
    <w:lvl w:ilvl="0" w:tplc="650CF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3D4C4F"/>
    <w:multiLevelType w:val="multilevel"/>
    <w:tmpl w:val="07C42E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525A5"/>
    <w:rsid w:val="00071EBB"/>
    <w:rsid w:val="000944BF"/>
    <w:rsid w:val="000978AC"/>
    <w:rsid w:val="000A3459"/>
    <w:rsid w:val="000E3B9D"/>
    <w:rsid w:val="000E6C34"/>
    <w:rsid w:val="001444C8"/>
    <w:rsid w:val="001456CE"/>
    <w:rsid w:val="00150452"/>
    <w:rsid w:val="00163473"/>
    <w:rsid w:val="00173E2F"/>
    <w:rsid w:val="001B01B1"/>
    <w:rsid w:val="001D1AE7"/>
    <w:rsid w:val="001D36B3"/>
    <w:rsid w:val="001E4672"/>
    <w:rsid w:val="00203C90"/>
    <w:rsid w:val="00237B69"/>
    <w:rsid w:val="00242B88"/>
    <w:rsid w:val="00276B28"/>
    <w:rsid w:val="00291226"/>
    <w:rsid w:val="002B5164"/>
    <w:rsid w:val="002F5E80"/>
    <w:rsid w:val="00324750"/>
    <w:rsid w:val="00347F54"/>
    <w:rsid w:val="00384543"/>
    <w:rsid w:val="003A3546"/>
    <w:rsid w:val="003C09F9"/>
    <w:rsid w:val="003E5D65"/>
    <w:rsid w:val="003E603A"/>
    <w:rsid w:val="003F665C"/>
    <w:rsid w:val="00405B54"/>
    <w:rsid w:val="00433CCC"/>
    <w:rsid w:val="004454AF"/>
    <w:rsid w:val="00445AC3"/>
    <w:rsid w:val="00445CA9"/>
    <w:rsid w:val="00447933"/>
    <w:rsid w:val="004545AD"/>
    <w:rsid w:val="004610A2"/>
    <w:rsid w:val="00472954"/>
    <w:rsid w:val="00522DEF"/>
    <w:rsid w:val="00524DA3"/>
    <w:rsid w:val="00576CF7"/>
    <w:rsid w:val="005A3D21"/>
    <w:rsid w:val="005C1CE8"/>
    <w:rsid w:val="005C29DF"/>
    <w:rsid w:val="005C71EA"/>
    <w:rsid w:val="005C73A8"/>
    <w:rsid w:val="005D1F36"/>
    <w:rsid w:val="00606132"/>
    <w:rsid w:val="00661C66"/>
    <w:rsid w:val="00664949"/>
    <w:rsid w:val="00693514"/>
    <w:rsid w:val="006A09D2"/>
    <w:rsid w:val="006A472D"/>
    <w:rsid w:val="006B429F"/>
    <w:rsid w:val="006C68AF"/>
    <w:rsid w:val="006E106A"/>
    <w:rsid w:val="006F416F"/>
    <w:rsid w:val="006F4715"/>
    <w:rsid w:val="00710820"/>
    <w:rsid w:val="00727F11"/>
    <w:rsid w:val="00743CFE"/>
    <w:rsid w:val="00746CD4"/>
    <w:rsid w:val="00770879"/>
    <w:rsid w:val="007775F7"/>
    <w:rsid w:val="00784D98"/>
    <w:rsid w:val="007E0A60"/>
    <w:rsid w:val="00801E4F"/>
    <w:rsid w:val="00801FF4"/>
    <w:rsid w:val="00846CE4"/>
    <w:rsid w:val="008623E9"/>
    <w:rsid w:val="00864F6F"/>
    <w:rsid w:val="008C6BDA"/>
    <w:rsid w:val="008D3E3C"/>
    <w:rsid w:val="008D69DD"/>
    <w:rsid w:val="008E411C"/>
    <w:rsid w:val="008F665C"/>
    <w:rsid w:val="00932DDD"/>
    <w:rsid w:val="009860FE"/>
    <w:rsid w:val="00A3136A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C74BC"/>
    <w:rsid w:val="00C26A47"/>
    <w:rsid w:val="00C51D01"/>
    <w:rsid w:val="00C57541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61796"/>
    <w:rsid w:val="00F71567"/>
    <w:rsid w:val="00F838C0"/>
    <w:rsid w:val="00FA1DE3"/>
    <w:rsid w:val="00FE273D"/>
    <w:rsid w:val="00FE63C1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17370"/>
  <w15:docId w15:val="{BA0F4EB5-C193-428D-A7C5-66F80DD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A31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3</cp:revision>
  <dcterms:created xsi:type="dcterms:W3CDTF">2019-03-25T15:14:00Z</dcterms:created>
  <dcterms:modified xsi:type="dcterms:W3CDTF">2019-03-26T13:48:00Z</dcterms:modified>
</cp:coreProperties>
</file>